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A21" w:rsidRDefault="00A1557E">
      <w:pPr>
        <w:jc w:val="center"/>
      </w:pPr>
      <w:bookmarkStart w:id="0" w:name="_GoBack"/>
      <w:bookmarkEnd w:id="0"/>
      <w:r>
        <w:rPr>
          <w:b/>
          <w:color w:val="000000"/>
          <w:sz w:val="30"/>
        </w:rPr>
        <w:t>ДОГОВОР АРЕНДЫ СПЕЦТЕХНИКИ С ЭКИПАЖЕМ</w:t>
      </w:r>
    </w:p>
    <w:p w:rsidR="00B84A21" w:rsidRDefault="00A1557E">
      <w:r>
        <w:rPr>
          <w:b/>
          <w:color w:val="000000"/>
        </w:rPr>
        <w:t xml:space="preserve">Как использовать: </w:t>
      </w:r>
      <w:r>
        <w:rPr>
          <w:color w:val="000000"/>
        </w:rPr>
        <w:t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юристом и бухгалтером.</w:t>
      </w:r>
    </w:p>
    <w:p w:rsidR="00B84A21" w:rsidRDefault="00A1557E">
      <w:pPr>
        <w:spacing w:after="40"/>
      </w:pPr>
      <w:r>
        <w:rPr>
          <w:color w:val="000000"/>
        </w:rPr>
        <w:t xml:space="preserve">г. Махачкала </w:t>
      </w:r>
      <w:r>
        <w:rPr>
          <w:color w:val="000000"/>
        </w:rPr>
        <w:t>| [дата подписания]</w:t>
      </w:r>
    </w:p>
    <w:p w:rsidR="00B84A21" w:rsidRDefault="00A1557E">
      <w:pPr>
        <w:spacing w:after="40"/>
      </w:pPr>
      <w:r>
        <w:rPr>
          <w:color w:val="000000"/>
        </w:rPr>
        <w:t>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Арендодатель</w:t>
      </w:r>
      <w:r>
        <w:rPr>
          <w:color w:val="000000"/>
        </w:rPr>
        <w:t>», с одной стороны, и [полное наименов</w:t>
      </w:r>
      <w:r>
        <w:rPr>
          <w:color w:val="000000"/>
        </w:rPr>
        <w:t>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Арендатор</w:t>
      </w:r>
      <w:r>
        <w:rPr>
          <w:color w:val="000000"/>
        </w:rPr>
        <w:t>», с другой стороны, совместно именуемые «</w:t>
      </w:r>
      <w:r>
        <w:rPr>
          <w:b/>
          <w:color w:val="000000"/>
        </w:rPr>
        <w:t>Стороны</w:t>
      </w:r>
      <w:r>
        <w:rPr>
          <w:color w:val="000000"/>
        </w:rPr>
        <w:t>», а по отдельности — «</w:t>
      </w:r>
      <w:r>
        <w:rPr>
          <w:b/>
          <w:color w:val="000000"/>
        </w:rPr>
        <w:t>Сторо</w:t>
      </w:r>
      <w:r>
        <w:rPr>
          <w:b/>
          <w:color w:val="000000"/>
        </w:rPr>
        <w:t>на</w:t>
      </w:r>
      <w:r>
        <w:rPr>
          <w:color w:val="000000"/>
        </w:rPr>
        <w:t>», заключили Договор (далее — «Договор») о нижеследующем.</w:t>
      </w:r>
    </w:p>
    <w:p w:rsidR="00B84A21" w:rsidRDefault="00A1557E">
      <w:pPr>
        <w:spacing w:after="40"/>
      </w:pPr>
      <w:r>
        <w:rPr>
          <w:color w:val="000000"/>
        </w:rPr>
        <w:t>ПРЕДМЕТ ДОГОВОРА</w:t>
      </w:r>
    </w:p>
    <w:p w:rsidR="00B84A21" w:rsidRDefault="00A1557E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предоставляет за плату во временное владение и пользование спецтехнику и своими силами оказывает услуги по управлению и технической эксплуатации. Техника: [дата/срок]</w:t>
      </w:r>
      <w:r>
        <w:rPr>
          <w:color w:val="000000"/>
        </w:rPr>
        <w:t>.</w:t>
      </w:r>
    </w:p>
    <w:p w:rsidR="00B84A21" w:rsidRDefault="00A1557E">
      <w:pPr>
        <w:spacing w:after="40"/>
      </w:pPr>
      <w:r>
        <w:rPr>
          <w:color w:val="000000"/>
        </w:rPr>
        <w:t>Экипаж: [дата/срок]. Работники экипажа состоят в трудовых/договорных отношениях с Арендодателем и подчиняются его распоряжениям по управлению и технической эксплуатации, а распоряжениям Арендатора — по коммерческому использованию в рамках заявки и правил</w:t>
      </w:r>
      <w:r>
        <w:rPr>
          <w:color w:val="000000"/>
        </w:rPr>
        <w:t xml:space="preserve"> безопасности.</w:t>
      </w:r>
    </w:p>
    <w:p w:rsidR="00B84A21" w:rsidRDefault="00A1557E">
      <w:pPr>
        <w:spacing w:after="40"/>
      </w:pPr>
      <w:r>
        <w:rPr>
          <w:color w:val="000000"/>
        </w:rPr>
        <w:t>Вид работ, объект, маршрут/зона, график и производительность: земляные и погрузочные работы. Договор не гарантирует достижение результата строительных или иных работ, если такой результат прямо не согласован.</w:t>
      </w:r>
    </w:p>
    <w:p w:rsidR="00B84A21" w:rsidRDefault="00A1557E">
      <w:pPr>
        <w:spacing w:after="40"/>
      </w:pPr>
      <w:r>
        <w:rPr>
          <w:color w:val="000000"/>
        </w:rPr>
        <w:t xml:space="preserve">До подписания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проверяют </w:t>
      </w:r>
      <w:r>
        <w:rPr>
          <w:color w:val="000000"/>
        </w:rPr>
        <w:t>правовую квалификацию конкретной техники: транспортное средство с экипажем, аренда оборудования с услугами либо смешанный договор. При необходимости условия приводятся в соответствие со специальными нормами.</w:t>
      </w:r>
    </w:p>
    <w:p w:rsidR="00B84A21" w:rsidRDefault="00A1557E">
      <w:pPr>
        <w:spacing w:after="40"/>
      </w:pPr>
      <w:r>
        <w:rPr>
          <w:color w:val="000000"/>
        </w:rPr>
        <w:t>ЗАЯВКИ, ПОДАЧА И УЧЕТ РАБОТЫ</w:t>
      </w:r>
    </w:p>
    <w:p w:rsidR="00B84A21" w:rsidRDefault="00A1557E">
      <w:pPr>
        <w:spacing w:after="40"/>
      </w:pPr>
      <w:r>
        <w:rPr>
          <w:color w:val="000000"/>
        </w:rPr>
        <w:t>Заявка направляется</w:t>
      </w:r>
      <w:r>
        <w:rPr>
          <w:color w:val="000000"/>
        </w:rPr>
        <w:t xml:space="preserve"> не позднее 5 рабочих дней и содержит дату, время, адрес, контактное лицо, вид работы, предполагаемую продолжительность, условия площадки и специальные риски.</w:t>
      </w:r>
    </w:p>
    <w:p w:rsidR="00B84A21" w:rsidRDefault="00A1557E">
      <w:pPr>
        <w:spacing w:after="40"/>
      </w:pPr>
      <w:r>
        <w:rPr>
          <w:color w:val="000000"/>
        </w:rPr>
        <w:t>Время подачи фиксируется сменным рапортом. Оплачиваемое время включает сменным рапортом.</w:t>
      </w:r>
    </w:p>
    <w:p w:rsidR="00B84A21" w:rsidRDefault="00A1557E">
      <w:pPr>
        <w:spacing w:after="40"/>
      </w:pPr>
      <w:r>
        <w:rPr>
          <w:color w:val="000000"/>
        </w:rPr>
        <w:t>Минималь</w:t>
      </w:r>
      <w:r>
        <w:rPr>
          <w:color w:val="000000"/>
        </w:rPr>
        <w:t>ная оплачиваемая смена — [дата/срок] часов. Сверхурочные, ночные, выходные и праздничные часы оплачиваются по коэффициенту [дата/срок].</w:t>
      </w:r>
    </w:p>
    <w:p w:rsidR="00B84A21" w:rsidRDefault="00A1557E">
      <w:pPr>
        <w:spacing w:after="40"/>
      </w:pPr>
      <w:r>
        <w:rPr>
          <w:color w:val="000000"/>
        </w:rPr>
        <w:t xml:space="preserve">Факт работы подтверждается сменным рапортом/актом, подписанным уполномоченным представителем Арендатора. Мотивированные </w:t>
      </w:r>
      <w:r>
        <w:rPr>
          <w:color w:val="000000"/>
        </w:rPr>
        <w:t>замечания указываются в документе до подписания либо направляются в течение по соглашению Сторон.</w:t>
      </w:r>
    </w:p>
    <w:p w:rsidR="00B84A21" w:rsidRDefault="00A1557E">
      <w:pPr>
        <w:spacing w:after="40"/>
      </w:pPr>
      <w:r>
        <w:rPr>
          <w:color w:val="000000"/>
        </w:rPr>
        <w:t>АРЕНДНАЯ ПЛАТА И РАСХОДЫ</w:t>
      </w:r>
    </w:p>
    <w:p w:rsidR="00B84A21" w:rsidRDefault="00A1557E">
      <w:pPr>
        <w:spacing w:after="40"/>
      </w:pPr>
      <w:r>
        <w:rPr>
          <w:color w:val="000000"/>
        </w:rPr>
        <w:t>Ставка составляет [сумма] рублей за оплачивается отдельно, без НДС. Перебазировка: оплачивается отдельно.</w:t>
      </w:r>
    </w:p>
    <w:p w:rsidR="00B84A21" w:rsidRDefault="00A1557E">
      <w:pPr>
        <w:spacing w:after="40"/>
      </w:pPr>
      <w:r>
        <w:rPr>
          <w:color w:val="000000"/>
        </w:rPr>
        <w:t>Топливо, ГСМ, платные дорог</w:t>
      </w:r>
      <w:r>
        <w:rPr>
          <w:color w:val="000000"/>
        </w:rPr>
        <w:t>и, разрешения, сопровождение, мойка и стоянка оплачивает пропускного режима здания по правилам пропускного режима здания. Норматив расхода топлива: пропускного режима здания.</w:t>
      </w:r>
    </w:p>
    <w:p w:rsidR="00B84A21" w:rsidRDefault="00A1557E">
      <w:pPr>
        <w:spacing w:after="40"/>
      </w:pPr>
      <w:r>
        <w:rPr>
          <w:color w:val="000000"/>
        </w:rPr>
        <w:t>Оплата производится постоплата в течение Устава на основании Устава.</w:t>
      </w:r>
    </w:p>
    <w:p w:rsidR="00B84A21" w:rsidRDefault="00A1557E">
      <w:pPr>
        <w:spacing w:after="40"/>
      </w:pPr>
      <w:r>
        <w:rPr>
          <w:color w:val="000000"/>
        </w:rPr>
        <w:t>Простой по п</w:t>
      </w:r>
      <w:r>
        <w:rPr>
          <w:color w:val="000000"/>
        </w:rPr>
        <w:t xml:space="preserve">ричинам Арендатора оплачивается [дата/срок]; простой из-за технической неисправности, за которую отвечает </w:t>
      </w:r>
      <w:r>
        <w:rPr>
          <w:b/>
          <w:color w:val="000000"/>
        </w:rPr>
        <w:t>Арендодатель</w:t>
      </w:r>
      <w:r>
        <w:rPr>
          <w:color w:val="000000"/>
        </w:rPr>
        <w:t>, [дата/срок].</w:t>
      </w:r>
    </w:p>
    <w:p w:rsidR="00B84A21" w:rsidRDefault="00A1557E">
      <w:pPr>
        <w:spacing w:after="40"/>
      </w:pPr>
      <w:r>
        <w:rPr>
          <w:color w:val="000000"/>
        </w:rPr>
        <w:lastRenderedPageBreak/>
        <w:t>ОБЯЗАННОСТИ АРЕНДОДАТЕЛЯ</w:t>
      </w:r>
    </w:p>
    <w:p w:rsidR="00B84A21" w:rsidRDefault="00A1557E">
      <w:pPr>
        <w:spacing w:after="40"/>
      </w:pPr>
      <w:r>
        <w:rPr>
          <w:color w:val="000000"/>
        </w:rPr>
        <w:t xml:space="preserve">Предоставить исправную технику, экипаж требуемой квалификации, регистрационные документы, допуски </w:t>
      </w:r>
      <w:r>
        <w:rPr>
          <w:color w:val="000000"/>
        </w:rPr>
        <w:t>и обязательные полисы.</w:t>
      </w:r>
    </w:p>
    <w:p w:rsidR="00B84A21" w:rsidRDefault="00A1557E">
      <w:pPr>
        <w:spacing w:after="40"/>
      </w:pPr>
      <w:r>
        <w:rPr>
          <w:color w:val="000000"/>
        </w:rPr>
        <w:t>Нести расходы на содержание экипажа и техническую эксплуатацию, включая текущий и капитальный ремонт, если иное допустимо законом и прямо не согласовано.</w:t>
      </w:r>
    </w:p>
    <w:p w:rsidR="00B84A21" w:rsidRDefault="00A1557E">
      <w:pPr>
        <w:spacing w:after="40"/>
      </w:pPr>
      <w:r>
        <w:rPr>
          <w:color w:val="000000"/>
        </w:rPr>
        <w:t>Соблюдать правила охраны труда в части своего персонала и немедленно уведомлять</w:t>
      </w:r>
      <w:r>
        <w:rPr>
          <w:color w:val="000000"/>
        </w:rPr>
        <w:t xml:space="preserve"> об отказе техники, аварии или угрозе безопасности.</w:t>
      </w:r>
    </w:p>
    <w:p w:rsidR="00B84A21" w:rsidRDefault="00A1557E">
      <w:pPr>
        <w:spacing w:after="40"/>
      </w:pPr>
      <w:r>
        <w:rPr>
          <w:color w:val="000000"/>
        </w:rPr>
        <w:t>ОБЯЗАННОСТИ АРЕНДАТОРА</w:t>
      </w:r>
    </w:p>
    <w:p w:rsidR="00B84A21" w:rsidRDefault="00A1557E">
      <w:pPr>
        <w:spacing w:after="40"/>
      </w:pPr>
      <w:r>
        <w:rPr>
          <w:color w:val="000000"/>
        </w:rPr>
        <w:t>Обеспечить законный и безопасный доступ на площадку, пригодные подъездные пути, освещение, ограждение, разметку коммуникаций и ответственное лицо.</w:t>
      </w:r>
    </w:p>
    <w:p w:rsidR="00B84A21" w:rsidRDefault="00A1557E">
      <w:pPr>
        <w:spacing w:after="40"/>
      </w:pPr>
      <w:r>
        <w:rPr>
          <w:color w:val="000000"/>
        </w:rPr>
        <w:t>Не давать экипажу указаний, наруша</w:t>
      </w:r>
      <w:r>
        <w:rPr>
          <w:color w:val="000000"/>
        </w:rPr>
        <w:t>ющих закон, инструкцию изготовителя, грузовые/высотные ограничения или правила безопасности.</w:t>
      </w:r>
    </w:p>
    <w:p w:rsidR="00B84A21" w:rsidRDefault="00A1557E">
      <w:pPr>
        <w:spacing w:after="40"/>
      </w:pPr>
      <w:r>
        <w:rPr>
          <w:color w:val="000000"/>
        </w:rPr>
        <w:t>Предоставить достоверную информацию о грунте, подземных сетях, опасных зонах, грузе и иных условиях, влияющих на работу.</w:t>
      </w:r>
    </w:p>
    <w:p w:rsidR="00B84A21" w:rsidRDefault="00A1557E">
      <w:pPr>
        <w:spacing w:after="40"/>
      </w:pPr>
      <w:r>
        <w:rPr>
          <w:color w:val="000000"/>
        </w:rPr>
        <w:t>ОТВЕТСТВЕННОСТЬ И СТРАХОВАНИЕ</w:t>
      </w:r>
    </w:p>
    <w:p w:rsidR="00B84A21" w:rsidRDefault="00A1557E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отвечает за вред третьим лицам, причиненный техникой, в случаях, установленных законом, с правом предъявить регресс к Арендатору при наличии предусмотренных законом оснований.</w:t>
      </w:r>
    </w:p>
    <w:p w:rsidR="00B84A21" w:rsidRDefault="00A1557E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отвечает за ущерб, вызванный его незаконными или небезопасными указан</w:t>
      </w:r>
      <w:r>
        <w:rPr>
          <w:color w:val="000000"/>
        </w:rPr>
        <w:t>иями, недостоверными сведениями о площадке либо действиями его персонала.</w:t>
      </w:r>
    </w:p>
    <w:p w:rsidR="00B84A21" w:rsidRDefault="00A1557E">
      <w:pPr>
        <w:spacing w:after="40"/>
      </w:pPr>
      <w:r>
        <w:rPr>
          <w:color w:val="000000"/>
        </w:rPr>
        <w:t xml:space="preserve">При повреждении техники составляется акт, проводится фотофиксация и при необходимости независимая экспертиза. Размер возмещения определяется по доказанным расходам с учетом износа и </w:t>
      </w:r>
      <w:r>
        <w:rPr>
          <w:color w:val="000000"/>
        </w:rPr>
        <w:t>страховой выплаты.</w:t>
      </w:r>
    </w:p>
    <w:p w:rsidR="00B84A21" w:rsidRDefault="00A1557E">
      <w:pPr>
        <w:spacing w:after="40"/>
      </w:pPr>
      <w:r>
        <w:rPr>
          <w:color w:val="000000"/>
        </w:rPr>
        <w:t>Страхование: по соглашению Сторон, страхователь по соглашению Сторон, франшиза по соглашению Сторон.</w:t>
      </w:r>
    </w:p>
    <w:p w:rsidR="00B84A21" w:rsidRDefault="00A1557E">
      <w:pPr>
        <w:spacing w:after="40"/>
      </w:pPr>
      <w:r>
        <w:rPr>
          <w:color w:val="000000"/>
        </w:rPr>
        <w:t>СРОК И ПРЕКРАЩЕНИЕ</w:t>
      </w:r>
    </w:p>
    <w:p w:rsidR="00B84A21" w:rsidRDefault="00A1557E">
      <w:pPr>
        <w:spacing w:after="40"/>
      </w:pPr>
      <w:r>
        <w:rPr>
          <w:color w:val="000000"/>
        </w:rPr>
        <w:t>Срок аренды/работы: с [дата] по [дата/срок]. Каждая заявка действует в пределах Договора.</w:t>
      </w:r>
    </w:p>
    <w:p w:rsidR="00B84A21" w:rsidRDefault="00A1557E">
      <w:pPr>
        <w:spacing w:after="40"/>
      </w:pPr>
      <w:r>
        <w:rPr>
          <w:color w:val="000000"/>
        </w:rPr>
        <w:t xml:space="preserve">Односторонний отказ: </w:t>
      </w:r>
      <w:r>
        <w:rPr>
          <w:color w:val="000000"/>
        </w:rPr>
        <w:t>[дата/срок] с оплатой фактически предоставленного времени, согласованных расходов и иных сумм, подлежащих уплате по закону.</w:t>
      </w:r>
    </w:p>
    <w:p w:rsidR="00B84A21" w:rsidRDefault="00A1557E">
      <w:pPr>
        <w:spacing w:after="40"/>
      </w:pPr>
      <w:r>
        <w:rPr>
          <w:color w:val="000000"/>
        </w:rPr>
        <w:t>УВЕДОМЛЕНИЯ И ОБМЕН ДОКУМЕНТАМИ</w:t>
      </w:r>
    </w:p>
    <w:p w:rsidR="00B84A21" w:rsidRDefault="00A1557E">
      <w:pPr>
        <w:spacing w:after="40"/>
      </w:pPr>
      <w:r>
        <w:rPr>
          <w:color w:val="000000"/>
        </w:rPr>
        <w:t>Юридически значимые сообщения направляются по адресам и реквизитам, указанным в Договоре, заказным п</w:t>
      </w:r>
      <w:r>
        <w:rPr>
          <w:color w:val="000000"/>
        </w:rPr>
        <w:t>исьмом, курьером под подпись, через систему электронного документооборота либо по согласованным адресам электронной почты: [дата/срок] и [дата/срок].</w:t>
      </w:r>
    </w:p>
    <w:p w:rsidR="00B84A21" w:rsidRDefault="00A1557E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об изменении адреса, банковских реквизитов, телефона, электронной почты </w:t>
      </w:r>
      <w:r>
        <w:rPr>
          <w:color w:val="000000"/>
        </w:rPr>
        <w:t>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B84A21" w:rsidRDefault="00A1557E">
      <w:pPr>
        <w:spacing w:after="40"/>
      </w:pPr>
      <w:r>
        <w:rPr>
          <w:color w:val="000000"/>
        </w:rPr>
        <w:t xml:space="preserve">Скан-копии подписанных документов могут использоваться для оперативной работы до обмена оригиналами. Если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применяют </w:t>
      </w:r>
      <w:r>
        <w:rPr>
          <w:color w:val="000000"/>
        </w:rPr>
        <w:t>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B84A21" w:rsidRDefault="00A1557E">
      <w:pPr>
        <w:spacing w:after="40"/>
      </w:pPr>
      <w:r>
        <w:rPr>
          <w:color w:val="000000"/>
        </w:rPr>
        <w:t>ФОРС-МАЖОР</w:t>
      </w:r>
    </w:p>
    <w:p w:rsidR="00B84A21" w:rsidRDefault="00A1557E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освобождается от ответственности за неисполнение обязательства, вызванное чрезвычайными и непредотвратимыми об</w:t>
      </w:r>
      <w:r>
        <w:rPr>
          <w:color w:val="000000"/>
        </w:rPr>
        <w:t>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B84A21" w:rsidRDefault="00A1557E">
      <w:pPr>
        <w:spacing w:after="40"/>
      </w:pPr>
      <w:r>
        <w:rPr>
          <w:color w:val="000000"/>
        </w:rPr>
        <w:lastRenderedPageBreak/>
        <w:t xml:space="preserve">Пострадавшая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в течение 5 рабочих дней с момента, когда узнала о них. Отсутствие денежных </w:t>
      </w:r>
      <w:r>
        <w:rPr>
          <w:color w:val="000000"/>
        </w:rPr>
        <w:t>средств, нарушение со стороны контрагента или обычные хозяйственные риски сами по себе не признаются форс-мажором.</w:t>
      </w:r>
    </w:p>
    <w:p w:rsidR="00B84A21" w:rsidRDefault="00A1557E">
      <w:pPr>
        <w:spacing w:after="40"/>
      </w:pPr>
      <w:r>
        <w:rPr>
          <w:color w:val="000000"/>
        </w:rPr>
        <w:t>ПОРЯДОК РАЗРЕШЕНИЯ СПОРОВ</w:t>
      </w:r>
    </w:p>
    <w:p w:rsidR="00B84A21" w:rsidRDefault="00A1557E">
      <w:pPr>
        <w:spacing w:after="40"/>
      </w:pPr>
      <w:r>
        <w:rPr>
          <w:color w:val="000000"/>
        </w:rPr>
        <w:t xml:space="preserve">До обращения в суд заинтересованная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направляет письменную претензию. Срок ответа — 10 рабочих дней со дня п</w:t>
      </w:r>
      <w:r>
        <w:rPr>
          <w:color w:val="000000"/>
        </w:rPr>
        <w:t>олучения, если законом не установлен иной срок.</w:t>
      </w:r>
    </w:p>
    <w:p w:rsidR="00B84A21" w:rsidRDefault="00A1557E">
      <w:pPr>
        <w:spacing w:after="40"/>
      </w:pPr>
      <w:r>
        <w:rPr>
          <w:color w:val="000000"/>
        </w:rPr>
        <w:t>Неурегулированный спор передается в суд, определяемый по правилам подсудности законодательства РФ. Условие о договорной подсудности пропускного режима здания.</w:t>
      </w:r>
    </w:p>
    <w:p w:rsidR="00B84A21" w:rsidRDefault="00A1557E">
      <w:pPr>
        <w:spacing w:after="40"/>
      </w:pPr>
      <w:r>
        <w:rPr>
          <w:color w:val="000000"/>
        </w:rPr>
        <w:t>ЗАКЛЮЧИТЕЛЬНЫЕ ПОЛОЖЕНИЯ</w:t>
      </w:r>
    </w:p>
    <w:p w:rsidR="00B84A21" w:rsidRDefault="00A1557E">
      <w:pPr>
        <w:spacing w:after="40"/>
      </w:pPr>
      <w:r>
        <w:rPr>
          <w:color w:val="000000"/>
        </w:rPr>
        <w:t>Договор содержит все сог</w:t>
      </w:r>
      <w:r>
        <w:rPr>
          <w:color w:val="000000"/>
        </w:rPr>
        <w:t>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B84A21" w:rsidRDefault="00A1557E">
      <w:pPr>
        <w:spacing w:after="40"/>
      </w:pPr>
      <w:r>
        <w:rPr>
          <w:color w:val="000000"/>
        </w:rPr>
        <w:t>Недействительность отдельного положения не влечет недействительность остальных полож</w:t>
      </w:r>
      <w:r>
        <w:rPr>
          <w:color w:val="000000"/>
        </w:rPr>
        <w:t>ений, если можно предположить, что Договор был бы заключен и без недействительной части.</w:t>
      </w:r>
    </w:p>
    <w:p w:rsidR="00B84A21" w:rsidRDefault="00A1557E">
      <w:pPr>
        <w:spacing w:after="40"/>
      </w:pPr>
      <w:r>
        <w:rPr>
          <w:color w:val="000000"/>
        </w:rPr>
        <w:t xml:space="preserve">Договор составлен в 2 экземплярах, равной юридической силы, по одному для каждой </w:t>
      </w:r>
      <w:r>
        <w:rPr>
          <w:b/>
          <w:color w:val="000000"/>
        </w:rPr>
        <w:t>Стороны</w:t>
      </w:r>
      <w:r>
        <w:rPr>
          <w:color w:val="000000"/>
        </w:rPr>
        <w:t>, либо подписан в электронной форме.</w:t>
      </w:r>
    </w:p>
    <w:p w:rsidR="00B84A21" w:rsidRDefault="00A1557E">
      <w:pPr>
        <w:spacing w:after="40"/>
      </w:pPr>
      <w:r>
        <w:rPr>
          <w:color w:val="000000"/>
        </w:rPr>
        <w:t>Неотъемлемые приложения: отсутствуют.</w:t>
      </w:r>
    </w:p>
    <w:p w:rsidR="00B84A21" w:rsidRDefault="00A1557E">
      <w:pPr>
        <w:spacing w:after="40"/>
      </w:pPr>
      <w:r>
        <w:rPr>
          <w:color w:val="000000"/>
        </w:rPr>
        <w:t>РЕКВ</w:t>
      </w:r>
      <w:r>
        <w:rPr>
          <w:color w:val="000000"/>
        </w:rPr>
        <w:t>ИЗИТЫ И ПОДПИСИ СТОРОН</w:t>
      </w:r>
    </w:p>
    <w:p w:rsidR="00B84A21" w:rsidRDefault="00A1557E">
      <w:pPr>
        <w:spacing w:after="40"/>
      </w:pPr>
      <w:r>
        <w:rPr>
          <w:color w:val="000000"/>
        </w:rPr>
        <w:t>АРЕНДОДАТЕЛЬ | АРЕНДАТОР</w:t>
      </w:r>
    </w:p>
    <w:p w:rsidR="00B84A21" w:rsidRDefault="00A1557E">
      <w:pPr>
        <w:spacing w:after="40"/>
      </w:pPr>
      <w:r>
        <w:rPr>
          <w:color w:val="000000"/>
        </w:rPr>
        <w:t>по соглашению Сторон; Статус: по соглашению Сторон; ОГРН/ОГРНИП/ИНН/КПП: [номер]; Паспорт: по соглашению Сторон; Адрес: [адрес]; Представитель/должность: по соглашению Сторон; Основание полномочий: по соглаше</w:t>
      </w:r>
      <w:r>
        <w:rPr>
          <w:color w:val="000000"/>
        </w:rPr>
        <w:t>нию Сторон; Банк и счет: по соглашению Сторон; Телефон/e-mail: по соглашению Сторон; ________________ / по соглашению Сторон /; М.П. по соглашению Сторон | по соглашению Сторон; Статус: по соглашению Сторон; ОГРН/ОГРНИП/ИНН/КПП: [номер]; Паспорт: по соглаш</w:t>
      </w:r>
      <w:r>
        <w:rPr>
          <w:color w:val="000000"/>
        </w:rPr>
        <w:t>ению Сторон; Адрес: [адрес]; Представитель/должность: по соглашению Сторон; Основание полномочий: по соглашению Сторон; Банк и счет: по соглашению Сторон; Телефон/e-mail: по соглашению Сторон; ________________ / по соглашению Сторон /; М.П. по соглашению С</w:t>
      </w:r>
      <w:r>
        <w:rPr>
          <w:color w:val="000000"/>
        </w:rPr>
        <w:t>торон</w:t>
      </w:r>
    </w:p>
    <w:sectPr w:rsidR="00B84A21" w:rsidSect="00034616">
      <w:headerReference w:type="default" r:id="rId8"/>
      <w:footerReference w:type="default" r:id="rId9"/>
      <w:pgSz w:w="12240" w:h="15840"/>
      <w:pgMar w:top="936" w:right="1080" w:bottom="936" w:left="108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57E" w:rsidRDefault="00A1557E">
      <w:pPr>
        <w:spacing w:after="0" w:line="240" w:lineRule="auto"/>
      </w:pPr>
      <w:r>
        <w:separator/>
      </w:r>
    </w:p>
  </w:endnote>
  <w:endnote w:type="continuationSeparator" w:id="0">
    <w:p w:rsidR="00A1557E" w:rsidRDefault="00A1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color w:val="000000"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57E" w:rsidRDefault="00A1557E">
      <w:pPr>
        <w:spacing w:after="0" w:line="240" w:lineRule="auto"/>
      </w:pPr>
      <w:r>
        <w:separator/>
      </w:r>
    </w:p>
  </w:footnote>
  <w:footnote w:type="continuationSeparator" w:id="0">
    <w:p w:rsidR="00A1557E" w:rsidRDefault="00A15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969"/>
    <w:rsid w:val="002448D8"/>
    <w:rsid w:val="0029639D"/>
    <w:rsid w:val="00326F90"/>
    <w:rsid w:val="00482C48"/>
    <w:rsid w:val="004A7BD3"/>
    <w:rsid w:val="004E3E68"/>
    <w:rsid w:val="00515E07"/>
    <w:rsid w:val="00825AC7"/>
    <w:rsid w:val="008A09D7"/>
    <w:rsid w:val="009841ED"/>
    <w:rsid w:val="00996D9E"/>
    <w:rsid w:val="00A13781"/>
    <w:rsid w:val="00A1557E"/>
    <w:rsid w:val="00A17E96"/>
    <w:rsid w:val="00AA1D8D"/>
    <w:rsid w:val="00B47730"/>
    <w:rsid w:val="00B84A21"/>
    <w:rsid w:val="00BB4E1D"/>
    <w:rsid w:val="00CB0664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38C7E8-48B9-4757-8533-D534BC9C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7664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2026-08-18T08:31:00Z</dcterms:created>
  <dcterms:modified xsi:type="dcterms:W3CDTF">2026-08-18T08:31:00Z</dcterms:modified>
  <cp:category/>
</cp:coreProperties>
</file>