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61" w:rsidRDefault="005A6F2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bCs/>
          <w:color w:val="000000"/>
          <w:szCs w:val="24"/>
        </w:rPr>
        <w:t>ДОГОВОР №</w:t>
      </w:r>
      <w:r>
        <w:rPr>
          <w:rFonts w:cs="Times New Roman"/>
          <w:color w:val="000000"/>
          <w:szCs w:val="24"/>
        </w:rPr>
        <w:t>1</w:t>
      </w:r>
      <w:r>
        <w:br/>
      </w:r>
      <w:r>
        <w:rPr>
          <w:rFonts w:cs="Times New Roman"/>
          <w:b/>
          <w:bCs/>
          <w:color w:val="000000"/>
          <w:szCs w:val="24"/>
        </w:rPr>
        <w:t>на ремонт и техническое обслуживание</w:t>
      </w:r>
      <w:r>
        <w:br/>
      </w:r>
      <w:r>
        <w:rPr>
          <w:rFonts w:cs="Times New Roman"/>
          <w:b/>
          <w:bCs/>
          <w:color w:val="000000"/>
          <w:szCs w:val="24"/>
        </w:rPr>
        <w:t>автотранспорта</w:t>
      </w:r>
    </w:p>
    <w:p w:rsidR="00BE0D61" w:rsidRDefault="00BE0D61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7"/>
        <w:gridCol w:w="1877"/>
      </w:tblGrid>
      <w:tr w:rsidR="00BE0D6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D61" w:rsidRDefault="005A6F29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г. 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D61" w:rsidRDefault="005A6F29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«20» марта 2019 года</w:t>
            </w:r>
          </w:p>
        </w:tc>
      </w:tr>
    </w:tbl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Компания «Альфа», именуемая в дальнейшем «</w:t>
      </w:r>
      <w:r>
        <w:rPr>
          <w:b/>
        </w:rPr>
        <w:t>Исполнитель</w:t>
      </w:r>
      <w:r>
        <w:t>», в лице генерального директора Александра Владимировича Львова, действующего на основании устава, с одной стороны и Компания «Торговая фирма "Гермес"», именуемая в дальнейшем «</w:t>
      </w:r>
      <w:r>
        <w:rPr>
          <w:b/>
        </w:rPr>
        <w:t>Заказчик</w:t>
      </w:r>
      <w:r>
        <w:t>», в лице генерального директора Юрия Ивановича Колесова, действующего на основании устава, с другой стороны заключили настоящий договор о нижеследующем:</w:t>
      </w:r>
    </w:p>
    <w:p w:rsidR="00BE0D61" w:rsidRDefault="005A6F2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1. ПРЕДМЕТ ДОГОВОРА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1.1. </w:t>
      </w:r>
      <w:r>
        <w:rPr>
          <w:b/>
        </w:rPr>
        <w:t>Заказчик</w:t>
      </w:r>
      <w:r>
        <w:t xml:space="preserve"> поручает, а </w:t>
      </w:r>
      <w:r>
        <w:rPr>
          <w:b/>
        </w:rPr>
        <w:t>Исполнитель</w:t>
      </w:r>
      <w:r>
        <w:t xml:space="preserve">, являющийся специализированной ремонтной организацией, принимает на себя обязательства по ремонту и техническому обслуживанию автотранспорта </w:t>
      </w:r>
      <w:r>
        <w:rPr>
          <w:b/>
        </w:rPr>
        <w:t>Заказчик</w:t>
      </w:r>
      <w:r>
        <w:t>а, указанного в приложении 1 к настоящему Договору.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1.2. Ремонт и техническое обслуживание автотранспорта подразумевают содержание его в исправном состоянии в соответствии с нормами, правилами, процедурами технического обслуживания и ремонта, установленными заводом-изготовителем с учетом условий эксплуатации. Полный перечень работ по ремонту и техническому обслуживанию содержится в приложении 2 к настоящему Договору.</w:t>
      </w:r>
    </w:p>
    <w:p w:rsidR="00BE0D61" w:rsidRDefault="005A6F2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2. ОБЯЗАТЕЛЬСТВА СТОРОН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2.1. </w:t>
      </w:r>
      <w:r>
        <w:rPr>
          <w:b/>
        </w:rPr>
        <w:t>Заказчик</w:t>
      </w:r>
      <w:r>
        <w:t xml:space="preserve"> обязуется: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2.1.1. Оплачивать услуги Исполнителя в соответствии с условиями настоящего Договора.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2.1.2. Выполнять требования инструкций по эксплуатации автотранспорта, разработанных предприятиями-изготовителями, а также рекомендаций сервисных инженеров Исполнителя.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2.1.3. Подписывать акты о проведенной Исполнителем работ или представить обоснованный отказ на акте Исполнителя.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2.1.4. Назначить свое уполномоченное лицо (ответственный представитель) для взаимодействия с представителями Исполнителя.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2.1.5. Своевременно оповещать Исполнителя о смене уполномоченного лица и изменении контактных телефонов.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 </w:t>
      </w:r>
      <w:r>
        <w:rPr>
          <w:b/>
        </w:rPr>
        <w:t>Исполнитель</w:t>
      </w:r>
      <w:r>
        <w:t xml:space="preserve"> обязуется: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2.2.1. Своевременно и качественно выполнить работы в объеме, предусмотренном настоящим Договором и инструкциями завода-изготовителя.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2.2.2. При производстве работ соблюдать нормы и правила, регулирующие вопросы технического обслуживания и ремонта автотранспорта с соблюдением сроков, установленных заказом-нарядом.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2.2.3. Нести полную ответственность за сохранность автомобилей </w:t>
      </w:r>
      <w:r>
        <w:rPr>
          <w:b/>
        </w:rPr>
        <w:t>Заказчик</w:t>
      </w:r>
      <w:r>
        <w:t>а в течение всего времени их нахождения у Исполнителя.</w:t>
      </w:r>
    </w:p>
    <w:p w:rsidR="00BE0D61" w:rsidRDefault="005A6F2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3. ЦЕНА ДОГОВОРА И ПОРЯДОК РАСЧЕТОВ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3.1. Цена работ устанавливается сторонами в приложении 3 к настоящему Договору и указывается в заказе-наряде.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3.2. Работы по техническому обслуживанию оплачиваются </w:t>
      </w:r>
      <w:r>
        <w:rPr>
          <w:b/>
        </w:rPr>
        <w:t>Заказчик</w:t>
      </w:r>
      <w:r>
        <w:t>ом авансом в объеме 100 процентов на основании выставленного ему Исполнителем счета.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3.3. В случае необходимости использования запасных частей при производстве работ </w:t>
      </w:r>
      <w:r>
        <w:rPr>
          <w:b/>
        </w:rPr>
        <w:t>Заказчик</w:t>
      </w:r>
      <w:r>
        <w:t> предварительно авансом оплачивает 100-процентную стоимость запасных частей.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3.4. Моментом оплаты во всех случаях является дата зачисления денежных средств на расчетный счет Исполнителя.</w:t>
      </w:r>
    </w:p>
    <w:p w:rsidR="00BE0D61" w:rsidRDefault="005A6F2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4. СРОКИ И ПОРЯДОК ОКАЗАНИЯ УСЛУГ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4.1. Дата приема автотранспорта на техническое обслуживание и (или) ремонт, сроки выполнения соответствующих работ, гарантийные сроки на результат выполненных работ </w:t>
      </w:r>
      <w:r>
        <w:rPr>
          <w:b/>
        </w:rPr>
        <w:t>Заказчик</w:t>
      </w:r>
      <w:r>
        <w:t xml:space="preserve"> указывает в заказе-наряде по форме, установленной в приложении 4 к настоящему Договору.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4.2. </w:t>
      </w:r>
      <w:r>
        <w:rPr>
          <w:b/>
        </w:rPr>
        <w:t>Исполнитель</w:t>
      </w:r>
      <w:r>
        <w:t xml:space="preserve"> принимает автотранспорт для технического обслуживания и (или) ремонта по акту приема-передачи, в котором представители </w:t>
      </w:r>
      <w:r>
        <w:rPr>
          <w:b/>
        </w:rPr>
        <w:t>Заказчик</w:t>
      </w:r>
      <w:r>
        <w:t>а и Исполнителя фиксируют:</w:t>
      </w:r>
    </w:p>
    <w:p w:rsidR="00BE0D61" w:rsidRDefault="005A6F29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реальное техническое состояние автотранспорта на момент его принятия,</w:t>
      </w:r>
    </w:p>
    <w:p w:rsidR="00BE0D61" w:rsidRDefault="005A6F29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комплектность автотранспорта,</w:t>
      </w:r>
    </w:p>
    <w:p w:rsidR="00BE0D61" w:rsidRDefault="005A6F29">
      <w:pPr>
        <w:numPr>
          <w:ilvl w:val="0"/>
          <w:numId w:val="1"/>
        </w:numPr>
        <w:spacing w:after="4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видимые наружные повреждения и дефекты автотранспорта.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Если </w:t>
      </w:r>
      <w:r>
        <w:rPr>
          <w:b/>
        </w:rPr>
        <w:t>Заказчик</w:t>
      </w:r>
      <w:r>
        <w:t xml:space="preserve"> предоставляет запасные части и материалы, в акте приема-передачи указываются сведения о предоставлении </w:t>
      </w:r>
      <w:r>
        <w:rPr>
          <w:b/>
        </w:rPr>
        <w:t>Заказчик</w:t>
      </w:r>
      <w:r>
        <w:t>ом запасных частей и материалов с указанием их точного наименования, описания и цены.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4.3. </w:t>
      </w:r>
      <w:r>
        <w:rPr>
          <w:b/>
        </w:rPr>
        <w:t>Заказчик</w:t>
      </w:r>
      <w:r>
        <w:t xml:space="preserve"> осуществляет техническое обслуживание и ремонт в месте своего нахождения с использованием своих запасных частей и расходных материалов. </w:t>
      </w:r>
      <w:r>
        <w:rPr>
          <w:b/>
        </w:rPr>
        <w:t>Заказчик</w:t>
      </w:r>
      <w:r>
        <w:t xml:space="preserve"> вправе предоставить Исполнителю свои запасные части и расходные материалы.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4.4. </w:t>
      </w:r>
      <w:r>
        <w:rPr>
          <w:b/>
        </w:rPr>
        <w:t>Заказчик</w:t>
      </w:r>
      <w:r>
        <w:t xml:space="preserve"> своими силами и за свой счет осуществляет доставку автотранспорта к Исполнителю и от Исполнителя.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4.5. </w:t>
      </w:r>
      <w:r>
        <w:rPr>
          <w:b/>
        </w:rPr>
        <w:t>Стороны</w:t>
      </w:r>
      <w:r>
        <w:t xml:space="preserve"> осуществляют приемку результата выполненных работ по акту выполненных работ, подписываемому </w:t>
      </w:r>
      <w:r>
        <w:rPr>
          <w:b/>
        </w:rPr>
        <w:t>Сторона</w:t>
      </w:r>
      <w:r>
        <w:t>ми.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4.6. При наличии у </w:t>
      </w:r>
      <w:r>
        <w:rPr>
          <w:b/>
        </w:rPr>
        <w:t>Заказчик</w:t>
      </w:r>
      <w:r>
        <w:t xml:space="preserve">а обоснованных претензий по качеству выполненных работ </w:t>
      </w:r>
      <w:r>
        <w:rPr>
          <w:b/>
        </w:rPr>
        <w:t>Заказчик</w:t>
      </w:r>
      <w:r>
        <w:t xml:space="preserve"> в письменном виде оформляет их и передает в сервисную службу Исполнителя.</w:t>
      </w:r>
    </w:p>
    <w:p w:rsidR="00BE0D61" w:rsidRDefault="005A6F2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5. ОТВЕТСТВЕННОСТЬ СТОРОН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5.1. </w:t>
      </w:r>
      <w:r>
        <w:rPr>
          <w:b/>
        </w:rPr>
        <w:t>Исполнитель</w:t>
      </w:r>
      <w:r>
        <w:t xml:space="preserve"> несет ответственность за качество выполняемых по настоящему Договору работ при условии соблюдения </w:t>
      </w:r>
      <w:r>
        <w:rPr>
          <w:b/>
        </w:rPr>
        <w:t>Заказчик</w:t>
      </w:r>
      <w:r>
        <w:t>ом требований инструкции по эксплуатации автотранспорта, разработанной предприятиями-изготовителями.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5.2. В случае утраты (повреждения) принятого у </w:t>
      </w:r>
      <w:r>
        <w:rPr>
          <w:b/>
        </w:rPr>
        <w:t>Заказчик</w:t>
      </w:r>
      <w:r>
        <w:t xml:space="preserve">а автотранспорта </w:t>
      </w:r>
      <w:r>
        <w:rPr>
          <w:b/>
        </w:rPr>
        <w:t>Исполнитель</w:t>
      </w:r>
      <w:r>
        <w:t xml:space="preserve"> обязан передать безвозмездно в собственность </w:t>
      </w:r>
      <w:r>
        <w:rPr>
          <w:b/>
        </w:rPr>
        <w:t>Заказчик</w:t>
      </w:r>
      <w:r>
        <w:t xml:space="preserve">а автотранспорт аналогичного качества либо возместить стоимость утраченного (поврежденного) автотранспорта, а также расходы, понесенные </w:t>
      </w:r>
      <w:r>
        <w:rPr>
          <w:b/>
        </w:rPr>
        <w:t>Заказчик</w:t>
      </w:r>
      <w:r>
        <w:t>ом.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5.3. В случае нарушения сроков выполнения работ по настоящему Договору </w:t>
      </w:r>
      <w:r>
        <w:rPr>
          <w:b/>
        </w:rPr>
        <w:t>Заказчик</w:t>
      </w:r>
      <w:r>
        <w:t xml:space="preserve"> вправе предъявить Исполнителю требование об уплате неустойки в размере 0,9 процента от стоимости данных работ за каждый день нарушения срока.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5.4. За нарушение срока проведения расчетов </w:t>
      </w:r>
      <w:r>
        <w:rPr>
          <w:b/>
        </w:rPr>
        <w:t>Заказчик</w:t>
      </w:r>
      <w:r>
        <w:t xml:space="preserve"> несет перед Исполнителем ответственность в виде неустойки в размере 0,9 процента от просроченной к оплате суммы за каждый календарный день просрочки начиная с даты, следующей за днем, когда денежное обязательство должно было быть исполнено, и до даты его исполнения включительно.</w:t>
      </w:r>
    </w:p>
    <w:p w:rsidR="00BE0D61" w:rsidRDefault="005A6F2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6. РАЗРЕШЕНИЕ СПОРОВ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lastRenderedPageBreak/>
        <w:t>6.1. Все споры, разногласия или требования, основанные или вытекающие из договора, а также связанные с признанием настоящего договора недействительным или незаключенным полностью или в части, применением последствий недействительности или незаключенности договора, связанные с взысканием неосновательного обогащения, возникшего в результате прекращения или расторжения договора, а также возникшими в связи с договором иными внедоговорными обязательствами, подлежат разрешению в порядке и на условиях, установленных в настоящем разделе.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Настоящий раздел договора является соглашением, действительность и заключенность которого не зависят от действительности и заключенности самого договора.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6.2. Претензионный порядок разрешения споров по договору обязателен для сторон. Срок рассмотрения претензии составляет 10 (Десять) календарных дней с даты направления претензии. Любые претензии, направляемые в рамках настоящего договора, могут быть направлены на указанный в настоящей статье адрес либо на адрес регистрации стороны, указанный в реквизитах сторон в графе «Подписи». Надлежащим порядком направления претензии признается любой из следующих способов: телеграммой, по телеграфу, факсу, электронной почте, через почтовую или курьерскую службу либо доставка в приемную (ресепшен) стороны по адресам, указанным в договоре или ЕГРЮЛ.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Претензия считается доставленной, если направлена способом, указанным в настоящем договоре. Претензия считается доставленной при недобросовестном воспрепятствовании или уклонении от получения отправления, письма, телеграммы, а также блокировке получения электронных сообщений от направляющей стороны.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6.3. Надлежащими адресами для отправки почты, электронной почты и надлежащими номерами факсов, на которые должны отправляться претензии, являются: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</w:t>
      </w:r>
      <w:r>
        <w:rPr>
          <w:b/>
        </w:rPr>
        <w:t>Исполнитель</w:t>
      </w:r>
      <w:r>
        <w:t>: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125008, г. Москва, ул. Михалковская, д. 20.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E-mail: official@alfa.ru.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Факс: 8 (495) 458-56-31.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</w:t>
      </w:r>
      <w:r>
        <w:rPr>
          <w:b/>
        </w:rPr>
        <w:t>Заказчик</w:t>
      </w:r>
      <w:r>
        <w:t>: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123456, г. Москва, ул. Сибирская, д. 81.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E-mail: official@hji.com.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Факс: 8 (495) 118-53-30.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Все направляемые претензии и уведомления должны быть адресованы лицу, ответственному за исполнение договора: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</w:t>
      </w:r>
      <w:r>
        <w:rPr>
          <w:b/>
        </w:rPr>
        <w:t>Исполнитель</w:t>
      </w:r>
      <w:r>
        <w:t>: Львов Александр Владимирович.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Тел.: 8 (916) 132-31-19.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</w:t>
      </w:r>
      <w:r>
        <w:rPr>
          <w:b/>
        </w:rPr>
        <w:t>Заказчик</w:t>
      </w:r>
      <w:r>
        <w:t>: Колесов Юрий Иванович.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Тел.: 8 (926) 347-91-13.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6.4. </w:t>
      </w:r>
      <w:r>
        <w:rPr>
          <w:b/>
        </w:rPr>
        <w:t>Сторона</w:t>
      </w:r>
      <w:r>
        <w:t xml:space="preserve">, у которой произошло изменение любого указанного в пункте 6.3 или реквизитах сторон договора адреса, номера или иного реквизита, обязана письменно уведомить другую сторону о таком изменении. Действия, совершенные с использованием недействующих адресов, номеров или реквизитов, будут признаваться надлежащим исполнением, если в адрес исполнившей стороны не доставлялось соответствующего уведомления об изменении. </w:t>
      </w:r>
      <w:r>
        <w:rPr>
          <w:b/>
        </w:rPr>
        <w:t>Сторона</w:t>
      </w:r>
      <w:r>
        <w:t>, не сделавшая письменного уведомления, несет все риски, связанные с изменением реквизита, в том числе риски неполучения любого юридически значимого уведомления.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lastRenderedPageBreak/>
        <w:t>6.5. Местом рассмотрения любых споров, прямо или косвенно вытекающих из договора, является Арбитражный суд г. Москвы, за исключением случаев, когда к спору применяется исключительная подсудность.</w:t>
      </w:r>
    </w:p>
    <w:p w:rsidR="00BE0D61" w:rsidRDefault="005A6F2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7. ЗАКЛЮЧИТЕЛЬНЫЕ ПОЛОЖЕНИЯ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7.1. Договор вступает в силу с момента подписания его сторонами и действует до полного исполнения сторонами своих обязательств по нему.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7.2. В день заключения настоящего договора вся предшествующая переписка, документы и переговоры между сторонами по вопросам, являющимся его предметом, утрачивают силу.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7.3. Любые изменения и дополнения к настоящему договору должны быть совершены в письменной форме в виде единого документа, подписанного надлежаще уполномоченными на то представителями сторон.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7.4. Если какое-либо из положений настоящего договора в связи с изменением законодательства становится недействительным, то это не затрагивает действительности остальных его положений. В случае необходимости стороны договорятся о замене недействительного положения положением, позволяющим достичь сходного результата.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7.5. В случае ликвидации или реорганизации юридического лица, являющегося стороной настоящего договора, все его права и обязанности, вытекающие из договора, переходят к его правопреемнику.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7.6. Договор составлен в двух экземплярах, имеющих равную юридическую силу, по одному для каждой из сторон.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7.7. В случаях, не предусмотренных настоящим договором, применяются правила, установленные гражданским законодательством, действующим на территории России.</w:t>
      </w:r>
    </w:p>
    <w:p w:rsidR="00BE0D61" w:rsidRDefault="005A6F2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8. АДРЕСА И РЕКВИЗИТЫ СТОРОН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Исполнитель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Компания «Альфа». Адрес: 125008, г. Москва, ул. Михалковская, д. 20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ИНН 6732000017, КПП 673201001, р/с 40702810400000002233 в АКБ «Надежный»,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к/с 30101810400000000222, БИК 044583222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Генеральный директор  </w:t>
      </w:r>
      <w:r>
        <w:rPr>
          <w:rFonts w:cs="Times New Roman"/>
          <w:b/>
          <w:bCs/>
          <w:color w:val="000000"/>
          <w:szCs w:val="24"/>
        </w:rPr>
        <w:t xml:space="preserve">_____________ </w:t>
      </w:r>
      <w:r>
        <w:rPr>
          <w:rFonts w:cs="Times New Roman"/>
          <w:color w:val="000000"/>
          <w:szCs w:val="24"/>
        </w:rPr>
        <w:t>А.В. Львов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Заказчик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Компания «Торговая фирма "Гермес"». Адрес: 123456, г. Москва, ул. Сибирская, д. 81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ИНН 6732000017, КПП 673201001, р/с 40702810400000002233 в АКБ «Надежный»,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к/с 30101810400000000222, БИК 044583222</w:t>
      </w:r>
    </w:p>
    <w:p w:rsidR="00BE0D61" w:rsidRDefault="005A6F2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Генеральный директор  </w:t>
      </w:r>
      <w:r>
        <w:rPr>
          <w:rFonts w:cs="Times New Roman"/>
          <w:b/>
          <w:bCs/>
          <w:color w:val="000000"/>
          <w:szCs w:val="24"/>
        </w:rPr>
        <w:t xml:space="preserve">_____________ </w:t>
      </w:r>
      <w:r>
        <w:rPr>
          <w:rFonts w:cs="Times New Roman"/>
          <w:color w:val="000000"/>
          <w:szCs w:val="24"/>
        </w:rPr>
        <w:t>Ю.И. Колесов</w:t>
      </w:r>
    </w:p>
    <w:sectPr w:rsidR="00BE0D61">
      <w:footerReference w:type="default" r:id="rId7"/>
      <w:pgSz w:w="11907" w:h="16839"/>
      <w:pgMar w:top="850" w:right="850" w:bottom="964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B33" w:rsidRDefault="00BF7B33">
      <w:pPr>
        <w:spacing w:before="0" w:after="0"/>
      </w:pPr>
      <w:r>
        <w:separator/>
      </w:r>
    </w:p>
  </w:endnote>
  <w:endnote w:type="continuationSeparator" w:id="0">
    <w:p w:rsidR="00BF7B33" w:rsidRDefault="00BF7B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47D" w:rsidRDefault="00BF7B33">
    <w:pPr>
      <w:jc w:val="center"/>
    </w:pPr>
    <w:r>
      <w:rPr>
        <w:noProof/>
        <w:lang w:val="ru-RU" w:eastAsia="ru-RU"/>
      </w:rPr>
      <w:drawing>
        <wp:inline distT="0" distB="0" distL="0" distR="0">
          <wp:extent cx="936000" cy="2514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25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B33" w:rsidRDefault="00BF7B33">
      <w:pPr>
        <w:spacing w:before="0" w:after="0"/>
      </w:pPr>
      <w:r>
        <w:separator/>
      </w:r>
    </w:p>
  </w:footnote>
  <w:footnote w:type="continuationSeparator" w:id="0">
    <w:p w:rsidR="00BF7B33" w:rsidRDefault="00BF7B3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44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E5186"/>
    <w:rsid w:val="004F7E17"/>
    <w:rsid w:val="005A05CE"/>
    <w:rsid w:val="005A6F29"/>
    <w:rsid w:val="00653AF6"/>
    <w:rsid w:val="00A2747D"/>
    <w:rsid w:val="00B73A5A"/>
    <w:rsid w:val="00BE0D61"/>
    <w:rsid w:val="00BF7B3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332DD-CF40-45EA-81E2-D44371FC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rPr>
      <w:rFonts w:ascii="Arial" w:hAnsi="Arial"/>
      <w:sz w:val="19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Полноценный облегченный образец GT Finance: сохранена структура и существенные условия исходного договора; убраны только избыточные пустые интервалы и унифицирована подача.</dc:description>
  <cp:lastModifiedBy>Admin</cp:lastModifiedBy>
  <cp:revision>2</cp:revision>
  <dcterms:created xsi:type="dcterms:W3CDTF">2026-08-18T11:57:00Z</dcterms:created>
  <dcterms:modified xsi:type="dcterms:W3CDTF">2026-08-18T11:57:00Z</dcterms:modified>
</cp:coreProperties>
</file>