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9D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Договор складского хранения № </w:t>
      </w:r>
      <w:r>
        <w:rPr>
          <w:rFonts w:cs="Times New Roman"/>
          <w:color w:val="000000"/>
          <w:szCs w:val="24"/>
        </w:rPr>
        <w:t>17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0"/>
        <w:gridCol w:w="9297"/>
      </w:tblGrid>
      <w:tr w:rsidR="00916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09D" w:rsidRDefault="0071710B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09D" w:rsidRDefault="00916655" w:rsidP="00916655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71710B">
              <w:rPr>
                <w:rFonts w:cs="Times New Roman"/>
                <w:color w:val="000000"/>
                <w:sz w:val="17"/>
                <w:szCs w:val="24"/>
              </w:rPr>
              <w:t xml:space="preserve">«1» июля2025 </w:t>
            </w:r>
            <w:proofErr w:type="spellStart"/>
            <w:r w:rsidR="0071710B">
              <w:rPr>
                <w:rFonts w:cs="Times New Roman"/>
                <w:color w:val="000000"/>
                <w:sz w:val="17"/>
                <w:szCs w:val="24"/>
              </w:rPr>
              <w:t>года</w:t>
            </w:r>
            <w:proofErr w:type="spellEnd"/>
          </w:p>
        </w:tc>
      </w:tr>
    </w:tbl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Общество с ограниченной ответственностью «Запад» (далее –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>) в лице</w:t>
      </w:r>
      <w:r w:rsidRPr="00916655">
        <w:rPr>
          <w:lang w:val="ru-RU"/>
        </w:rPr>
        <w:br/>
        <w:t>генерального директора Аллы Степановны Глебовой, действующей на основании устава, с</w:t>
      </w:r>
      <w:r>
        <w:t> </w:t>
      </w:r>
      <w:r w:rsidRPr="00916655">
        <w:rPr>
          <w:lang w:val="ru-RU"/>
        </w:rPr>
        <w:t>одной стороны и Общество с ограниченной ответственностью «Альфа» (далее –</w:t>
      </w:r>
      <w:r>
        <w:t> 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>) в лице генерального директора Александра Владимировича Львова,</w:t>
      </w:r>
      <w:r w:rsidRPr="00916655">
        <w:rPr>
          <w:lang w:val="ru-RU"/>
        </w:rPr>
        <w:br/>
        <w:t>действующего на основании устава, с другой стороны, совместно именуемые «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>»,</w:t>
      </w:r>
      <w:r>
        <w:t> </w:t>
      </w:r>
      <w:r w:rsidRPr="00916655">
        <w:rPr>
          <w:lang w:val="ru-RU"/>
        </w:rPr>
        <w:t>заключили настоящий договор о нижеследующем.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1. Предмет договора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1.1. По настоящему договору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за вознаграждение обязуется принимать от</w:t>
      </w:r>
      <w:r w:rsidRPr="00916655">
        <w:rPr>
          <w:lang w:val="ru-RU"/>
        </w:rPr>
        <w:br/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товары, хранить их на складе, обеспечивать количественно-качественную</w:t>
      </w:r>
      <w:r>
        <w:t> </w:t>
      </w:r>
      <w:r w:rsidRPr="00916655">
        <w:rPr>
          <w:lang w:val="ru-RU"/>
        </w:rPr>
        <w:t xml:space="preserve">сохранность товаров в течение всего периода хранения и возвращать товары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в полном объеме и сохранности.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1.2. Хранение товаров осуществляется на складе Хранителя по адресу: 214000, г. Москва, бул. Яна Райниса, д. 24, корп. 2. При хранении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обязан соблюдать действующие стандарты и правила </w:t>
      </w:r>
      <w:proofErr w:type="gramStart"/>
      <w:r w:rsidRPr="00916655">
        <w:rPr>
          <w:lang w:val="ru-RU"/>
        </w:rPr>
        <w:t>хранения</w:t>
      </w:r>
      <w:proofErr w:type="gramEnd"/>
      <w:r w:rsidRPr="00916655">
        <w:rPr>
          <w:lang w:val="ru-RU"/>
        </w:rPr>
        <w:t xml:space="preserve"> переданного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вида товара для надлежащего исполнения им своих обязательств по договору.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1.3. Товар, передаваемый на хранение по настоящему договору (далее – Товар), указывается в заявках, направляемых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Хранителю.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1.4.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обязуется по указанию </w:t>
      </w:r>
      <w:proofErr w:type="spellStart"/>
      <w:r w:rsidRPr="00916655">
        <w:rPr>
          <w:lang w:val="ru-RU"/>
        </w:rPr>
        <w:t>Поклажедателя</w:t>
      </w:r>
      <w:proofErr w:type="spellEnd"/>
      <w:r>
        <w:t> </w:t>
      </w:r>
      <w:r w:rsidRPr="00916655">
        <w:rPr>
          <w:lang w:val="ru-RU"/>
        </w:rPr>
        <w:t>передавать Товар третьим лицам в</w:t>
      </w:r>
      <w:r>
        <w:t> </w:t>
      </w:r>
      <w:r w:rsidRPr="00916655">
        <w:rPr>
          <w:lang w:val="ru-RU"/>
        </w:rPr>
        <w:t>порядке, указанном в пункте 2.6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1.5. За счет суммы вознаграждения, уплачиваемой по настоящему договору,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также обязуется производить </w:t>
      </w:r>
      <w:proofErr w:type="spellStart"/>
      <w:r w:rsidRPr="00916655">
        <w:rPr>
          <w:lang w:val="ru-RU"/>
        </w:rPr>
        <w:t>выгрузкуТовара</w:t>
      </w:r>
      <w:proofErr w:type="spellEnd"/>
      <w:r w:rsidRPr="00916655">
        <w:rPr>
          <w:lang w:val="ru-RU"/>
        </w:rPr>
        <w:t xml:space="preserve">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, прибывающего по адресу склада, и погрузку Товара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для его забора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или уполномоченным им лицом.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>1.6. Наименование, количество, стоимость Товара и иные характеристики указываются в</w:t>
      </w:r>
      <w:r>
        <w:t> </w:t>
      </w:r>
      <w:r w:rsidRPr="00916655">
        <w:rPr>
          <w:lang w:val="ru-RU"/>
        </w:rPr>
        <w:t xml:space="preserve">складской квитанции, которую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выдает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в момент приемки Товара на хранение.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2. Порядок приема и выдачи товара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2.1. Доставка Товара от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к Хранителю производится силами и средствами</w:t>
      </w:r>
      <w:r>
        <w:rPr>
          <w:rFonts w:cs="Times New Roman"/>
          <w:color w:val="000000"/>
          <w:szCs w:val="24"/>
        </w:rPr>
        <w:t> 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либо лица, уполномоченного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2.2. Хранение Товара осуществляется Хранителем на основании направленной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заявки.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2.3. Заявка направляется по электронной почте или факсимильной связью по адресам, указанным в пункте 9.3 и разделе 10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2.3.1. Заявка направляется не позднее чем за 4 (четыре) часа до предполагаемой доставки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>Товара на хранение.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2.3.2. После получения заявки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обязан подтвердить возможность обеспечить хранение Товара на изложенных в ней условиях.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2.3.3. После получения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подтверждения он вправе направить Товар Хранителю. Подтверждение должно быть совершено в той же форме, в какой направлялась заявка.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2.4. Приемка Товара Хранителем производится в зависимости от вида Товара по количеству товарных мест, объему, весу. При приемке Товара на хранение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проводит осмотр Товара на предмет соответствия количества и ассортимента Товара данным, указанным в сопроводительных документах.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2.5.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осматривает принимаемый на хранение Товар на предмет наличия повреждений Товара и/или упаковки. В случае обнаружения несоответствия, расхождений количества, ассортимента принимаемого на хранение Товара данным в сопроводительных документах, а</w:t>
      </w:r>
      <w:r>
        <w:t> </w:t>
      </w:r>
      <w:r w:rsidRPr="00916655">
        <w:rPr>
          <w:lang w:val="ru-RU"/>
        </w:rPr>
        <w:t xml:space="preserve">также при обнаружении повреждений Товара и/или упаковки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 xml:space="preserve">ми составляется акт. Акт подписывается представителем Хранителя и представителем </w:t>
      </w:r>
      <w:proofErr w:type="spellStart"/>
      <w:r w:rsidRPr="00916655">
        <w:rPr>
          <w:lang w:val="ru-RU"/>
        </w:rPr>
        <w:lastRenderedPageBreak/>
        <w:t>Поклажедателя</w:t>
      </w:r>
      <w:proofErr w:type="spellEnd"/>
      <w:r w:rsidRPr="00916655">
        <w:rPr>
          <w:lang w:val="ru-RU"/>
        </w:rPr>
        <w:t xml:space="preserve">. Составление акта происходит в присутствии обеих Сторон. Если несоответствий нет,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подписывают</w:t>
      </w:r>
      <w:r w:rsidRPr="00916655">
        <w:rPr>
          <w:lang w:val="ru-RU"/>
        </w:rPr>
        <w:br/>
        <w:t>складскую квитанцию.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2.6. Выдача и погрузка Товара после хранения производится силами и средствами Хранителя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 xml:space="preserve">непосредственно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либо лицу, уполномоченному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. Возможна частичная выдача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В случае если товар будет выдаваться третьему лицу,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обязуется уведомить Хранителя об этом не позднее 2 (двух) часов до предстоящей выдачи. При получении Товара третьи лицом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обязан выдать ему письменное распоряжение, в котором должен быть идентифицирован Товар, и доверенность.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2.7. Когда срок хранения подходит к концу,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менее чем за 3 (три) календарных дня</w:t>
      </w:r>
      <w:r>
        <w:t> </w:t>
      </w:r>
      <w:r w:rsidRPr="00916655">
        <w:rPr>
          <w:lang w:val="ru-RU"/>
        </w:rPr>
        <w:t xml:space="preserve">обязан уведомить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о необходимости забрать Товар. Если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забирает Товар в течение 7 (семи) календарных дней со дня окончания срока хранения (льготный период), то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вправе реализовать свое право на получение вознаграждения, указанного в пункте 4.3 договора.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3. Права и обязанности Сторон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3.1. Права и обязанности Хранителя: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3.1.1. Принять Товар от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или иного уполномоченного им лица и хранить Товар в надлежащих условиях.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3.1.2. При приемке Товара осмотреть его, проверить наименование, количество, качество и внешнее состояние упаковки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3.1.3. Принимать все возможные и разумные меры для обеспечения сохранности переданного на хранение Товара. Если в процессе хранения будет обнаружено повреждение, недостача, утрата Товара и пр.,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обязан уведомить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в течение 3 (трех) рабочих дней со дня обнаружения. В указанном случае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направляют уполномоченных представителей для осмотра Товара и места их хранения.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составляется акт о выявленных в процессе хранения недостатках и обсуждаются дальнейшие действия по решению ситуации. Бракованный Товар должен храниться Хранителем отдельно.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3.1.4. При приемке Товара выдать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складскую квитанцию, подтверждающую приемку Товара. Выдача складской квитанции означает проведение Хранителем всех действий по приемке Товара на хранение, включая проверку количества и внешнего состояния (качества)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3.1.5. Возвратить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Товар в том состоянии, в котором он был передан на хранение, с учетом естественного ухудшения, убыли или иного изменения вследствие его естественных свойств. Возврат Товара осуществляется по акту возврата товара после хранения.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3.1.6. После приемки Товара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имеет права пользоваться Товаром,</w:t>
      </w:r>
      <w:r w:rsidRPr="00916655">
        <w:rPr>
          <w:lang w:val="ru-RU"/>
        </w:rPr>
        <w:br/>
        <w:t>передавать его в залог, иным способом обременять, отчуждать или распоряжаться</w:t>
      </w:r>
      <w:r w:rsidRPr="00916655">
        <w:rPr>
          <w:lang w:val="ru-RU"/>
        </w:rPr>
        <w:br/>
        <w:t>Товаром по своему усмотрению.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3.1.7. В случае реальной опасности, угрожающей Товару, в результате которой может произойти частичное или полное </w:t>
      </w:r>
      <w:proofErr w:type="gramStart"/>
      <w:r w:rsidRPr="00916655">
        <w:rPr>
          <w:lang w:val="ru-RU"/>
        </w:rPr>
        <w:t>повреждение</w:t>
      </w:r>
      <w:proofErr w:type="gramEnd"/>
      <w:r w:rsidRPr="00916655">
        <w:rPr>
          <w:lang w:val="ru-RU"/>
        </w:rPr>
        <w:t xml:space="preserve"> или гибель Товара,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обязуется произвести действия, не предусмотренные настоящим договором, если это поможет уберечь Товар от частичного или полного повреждения или гибели, и уведомить об этом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в течение 3 (трех) рабочих дней.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3.1.8.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вправе изменить условия хранения Товара без согласования с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, если это необходимо для устранения опасности для Товара, его утраты или повреждения. В указанном случае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обязуется уведомить о таком изменении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в течение 3 (трех) рабочих дней после изменения.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3.1.9. Своевременно подготовить Товар к выдаче/погрузке после получения от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уведомления.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3.1.10. Самостоятельно определять условия хранения полученного Товара с учетом его свойств и качеств, обеспечить круглосуточную охрану склада.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lastRenderedPageBreak/>
        <w:t xml:space="preserve">3.1.11. Хранить товар до приемки его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. Риск случайной гибели и повреждения лежит на Хранителе до момента приемки Товара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3.1.12.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несет материальную ответственность за утрату, недостачу, повреждение Товара, произошедшие в процессе хранения Товара (включая погрузочно-разгрузочные работы), а также в процессе возврата Товара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или уполномоченному им лицу.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3.1.13. При возврате Товара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обязуются провести проверку Товара на предмет надлежащего исполнения Хранителем своих обязательств по хранению. Проверка Товара оформляется двусторонним актом проверки.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3.1.14. Расходы по проведению проверки лежат на Хранителе. Если обнаружится нарушение Хранителем обязательств по хранению, на него ложатся расходы по проверке Товара в полном объеме.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3.1.15.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самостоятельно и за свой счет производит утилизацию отходов,</w:t>
      </w:r>
      <w:r w:rsidRPr="00916655">
        <w:rPr>
          <w:lang w:val="ru-RU"/>
        </w:rPr>
        <w:br/>
        <w:t>образовавшихся в результате хранения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3.1.16. В случае задержки выплаты вознаграждения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вправе удерживать Товар до момента оплаты.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также не имеет права отказаться от исполнения договора в одностороннем порядке, если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задерживает выплату вознаграждения.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3.1.17. В случае если срок действия договора истек, а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забрал Товар у</w:t>
      </w:r>
      <w:r>
        <w:t> </w:t>
      </w:r>
      <w:r w:rsidRPr="00916655">
        <w:rPr>
          <w:lang w:val="ru-RU"/>
        </w:rPr>
        <w:t xml:space="preserve">Хранителя,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обязан обеспечивать сохранность Товара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за</w:t>
      </w:r>
      <w:r>
        <w:t> </w:t>
      </w:r>
      <w:r w:rsidRPr="00916655">
        <w:rPr>
          <w:lang w:val="ru-RU"/>
        </w:rPr>
        <w:t>вознаграждение, указанное в пункте 4.3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3.1.18. По соглашению Сторон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может оказывать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дополнительные услуги, не предусмотренные договором, с оплатой их стоимости по отдельно согласованным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расценкам.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3.1.19.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гарантирует, что склад и складское помещение соответствует требованиям для хранения Товара, имеются автомобильные подъездные пути, в исправном техническом состоянии пожарная и охранная системы сигнализации.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3.2. Права и обязанности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: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3.2.1. Не позднее чем за 4 (четыре) часа до планируемой передачи/приемки или для совершения иных действий в отношении Товара уведомить Хранителя путем направления заявки. Заявка должна содержать данные: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о наименовании, ассортименте и количестве товара;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стоимости и свойствах товара;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условиях хранения товара;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сроке хранения товара;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– основаниях для получения/сдачи Товара Хранителю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или третьим лицом;</w:t>
      </w:r>
    </w:p>
    <w:p w:rsidR="005B509D" w:rsidRPr="00916655" w:rsidRDefault="0071710B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– ориентировочном времени прибытия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и/или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В заявке может быть указана иная информация, которую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сочтет нужным сообщить.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3.2.2. Обеспечить надлежащую упаковку передаваемого на хранение Товара. Упаковка должна отвечать свойствам Товара, защищать его от повреждений, содержать информацию о Товаре: наименование/артикул/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штрихкод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, а также сведения о весовых показателях.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обеспечивает маркировку на упаковке, а именно: нанесенный на упаковку код наименования (серийный номер, артикул, специальный номер и т.</w:t>
      </w:r>
      <w:r>
        <w:t> </w:t>
      </w:r>
      <w:r w:rsidRPr="00916655">
        <w:rPr>
          <w:lang w:val="ru-RU"/>
        </w:rPr>
        <w:t>п.), однозначно</w:t>
      </w:r>
      <w:r>
        <w:t> </w:t>
      </w:r>
      <w:r w:rsidRPr="00916655">
        <w:rPr>
          <w:lang w:val="ru-RU"/>
        </w:rPr>
        <w:t>идентифицирующий каждую учетную единицу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lastRenderedPageBreak/>
        <w:t>3.2.3. По возможности осуществлять опломбирование Товара и/или его упаковки или иным способом защищать Товар от несанкционированного доступа.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3.2.4. Своевременно выплачивать Хранителю вознаграждение.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3.2.5.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производит передачу Товара на хранение отдельными партиями в</w:t>
      </w:r>
      <w:r>
        <w:t> </w:t>
      </w:r>
      <w:r w:rsidRPr="00916655">
        <w:rPr>
          <w:lang w:val="ru-RU"/>
        </w:rPr>
        <w:t>течение срока действия настоящего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3.2.6.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вправе при хранении Товара производить его осмотр в месте хранения с целью выявления возможных нарушений со стороны Хранителя. В случае если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будет обнаружено нарушение условий хранения, недостача, иные отступления от условий договора, он вправе требовать от Хранителя уплаты штрафа в размере 10</w:t>
      </w:r>
      <w:r>
        <w:t> </w:t>
      </w:r>
      <w:r w:rsidRPr="00916655">
        <w:rPr>
          <w:lang w:val="ru-RU"/>
        </w:rPr>
        <w:t>000 (десяти тысяч) руб. за каждый выявленный факт нарушения.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3.3.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обязаны один раз в два месяца не позднее 20-го числа производить сверку фактически находящегося на складе Товара.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3.4. В случае если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хранит Товары, по мнению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, ненадлежащим образом, с нарушением условий хранения более 5 (пяти) календарных дней,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вправе направить Хранителю уведомление о нарушении договора. Если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устраняет нарушение в течение 5 (пяти) календарных дней,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может отказаться от договора в одностороннем порядке и потребовать уплаты договорной неустойки и возмещения убытков.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4. Цена договора и порядок оплаты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4.1. За услуги по хранению Товара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ежемесячно уплачивает Хранителю</w:t>
      </w:r>
      <w:r>
        <w:t> </w:t>
      </w:r>
      <w:r w:rsidRPr="00916655">
        <w:rPr>
          <w:lang w:val="ru-RU"/>
        </w:rPr>
        <w:t>вознаграждение в размере 50</w:t>
      </w:r>
      <w:r>
        <w:t> </w:t>
      </w:r>
      <w:r w:rsidRPr="00916655">
        <w:rPr>
          <w:lang w:val="ru-RU"/>
        </w:rPr>
        <w:t>000 (пятидесяти тысяч) руб. 00 коп., в том числе НДС 22</w:t>
      </w:r>
      <w:r>
        <w:t> </w:t>
      </w:r>
      <w:r w:rsidRPr="00916655">
        <w:rPr>
          <w:lang w:val="ru-RU"/>
        </w:rPr>
        <w:t>процента в размере 9 016</w:t>
      </w:r>
      <w:r>
        <w:t> </w:t>
      </w:r>
      <w:r w:rsidRPr="00916655">
        <w:rPr>
          <w:lang w:val="ru-RU"/>
        </w:rPr>
        <w:t>(девять тысяч шестнадцать рублей) 39 коп., не позднее 15-го числа месяца, следующего за месяцем, в котором были оказаны услуги по хранению Товара, при условии</w:t>
      </w:r>
      <w:r>
        <w:t> </w:t>
      </w:r>
      <w:r w:rsidRPr="00916655">
        <w:rPr>
          <w:lang w:val="ru-RU"/>
        </w:rPr>
        <w:t>представления Хранителем всех необходимых документов, указанных в пункте 4.8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Если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представит указанные в пункте 4.8 договора документы в установленные сроки,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несет ответственности за нарушение сроков выплаты вознаграждения. В указанном случае вознаграждение выплачивается в течение 5 (пяти) банковских дней после подписания акта оказанных услуг. Под непредставлением документов подразумевается их неполучение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>, а также направление Хранителем документов в последний расчетный день позже 13 ч 00 мин по московскому времени.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Обязательства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считаются исполненными с момента списания денежных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 xml:space="preserve">средств с расчетного счета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4.2. Когда хранение прекращается по обстоятельствам, за которые отвечает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, то он не вправе требовать уплаты вознаграждения. В указанном случае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вправе рассчитывать на вознаграждение в размере, пропорциональном количеству дней, в которые услуги были оказаны надлежащим образом.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4.3. Если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забирает Товар в срок, указанный в пункте 2.7 договора,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вправе взимать плату за хранение в размере 3000 (трех тысяч) руб. за каждый день хранения. Если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забирает вещь по прошествии 3 (трех) месяцев, то плата за хранение возрастает до 5000 (пяти тысяч) руб. за каждый день хранения Товара. Право на получение вознаграждения за хранение возникает у Хранителя по истечении льготного периода для приемки Товара, согласно пункту 2.7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4.4. При нарушении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сроков приемки Товара после истечения срока хранения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вправе воспользоваться правом, предусмотренным статьей 899 ГК, только по истечении 5 (пяти) </w:t>
      </w:r>
      <w:proofErr w:type="spellStart"/>
      <w:r w:rsidRPr="00916655">
        <w:rPr>
          <w:lang w:val="ru-RU"/>
        </w:rPr>
        <w:t>месяцевпосле</w:t>
      </w:r>
      <w:proofErr w:type="spellEnd"/>
      <w:r w:rsidRPr="00916655">
        <w:rPr>
          <w:lang w:val="ru-RU"/>
        </w:rPr>
        <w:t xml:space="preserve"> получения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уведомления о</w:t>
      </w:r>
      <w:r>
        <w:t> </w:t>
      </w:r>
      <w:r w:rsidRPr="00916655">
        <w:rPr>
          <w:lang w:val="ru-RU"/>
        </w:rPr>
        <w:t xml:space="preserve">необходимости забрать Товар. До момента реализации Товара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несет</w:t>
      </w:r>
      <w:r>
        <w:t> </w:t>
      </w:r>
      <w:r w:rsidRPr="00916655">
        <w:rPr>
          <w:lang w:val="ru-RU"/>
        </w:rPr>
        <w:t xml:space="preserve">ответственность за утрату, недостачу или повреждение Товара перед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4.5. Расходы Хранителя на хранение и выполнение работ по погрузке и выгрузке Товара включены в вознаграждение за хранение.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4.6. Расходы на хранение Товара, которые превышают обычные расходы такого рода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>(чрезвычайные расходы), входят в размер вознаграждения Хранителя по договору и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 xml:space="preserve">дополнительно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не компенсируются.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lastRenderedPageBreak/>
        <w:t>4.7. Расходы, указанные в подпункте 3.1.7 договора, возмещению не подлежат, а</w:t>
      </w:r>
      <w:r w:rsidRPr="00916655">
        <w:rPr>
          <w:lang w:val="ru-RU"/>
        </w:rPr>
        <w:br/>
      </w:r>
      <w:r w:rsidRPr="00916655">
        <w:rPr>
          <w:rFonts w:cs="Times New Roman"/>
          <w:color w:val="000000"/>
          <w:szCs w:val="24"/>
          <w:lang w:val="ru-RU"/>
        </w:rPr>
        <w:t>относятся к договорной обязанности Хранителя и, соответственно, включены в</w:t>
      </w:r>
      <w:r w:rsidRPr="00916655">
        <w:rPr>
          <w:lang w:val="ru-RU"/>
        </w:rPr>
        <w:br/>
      </w:r>
      <w:r w:rsidRPr="00916655">
        <w:rPr>
          <w:rFonts w:cs="Times New Roman"/>
          <w:color w:val="000000"/>
          <w:szCs w:val="24"/>
          <w:lang w:val="ru-RU"/>
        </w:rPr>
        <w:t>вознаграждение по договору.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4.8.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позднее 30-го (тридцатого) числа месяца, в котором оказывались услуги,</w:t>
      </w:r>
      <w:r>
        <w:t> </w:t>
      </w:r>
      <w:r w:rsidRPr="00916655">
        <w:rPr>
          <w:lang w:val="ru-RU"/>
        </w:rPr>
        <w:t xml:space="preserve">направляет в адрес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счет-фактуру, счет, акт оказанных услуг.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при отсутствии возражений подписывает акт в течение 5 (пяти) календарных дней и в порядке, указанном в пункте 4.1 договора, производит выплату Хранителю вознаграждения. При несогласии с актом оказанных услуг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обязан дать мотивированный отказ от подписания акта с указанием всех имеющихся возражений. В этом случае счет оплачивается </w:t>
      </w:r>
      <w:proofErr w:type="spellStart"/>
      <w:r w:rsidRPr="00916655">
        <w:rPr>
          <w:lang w:val="ru-RU"/>
        </w:rPr>
        <w:t>Поклажедателем</w:t>
      </w:r>
      <w:proofErr w:type="spellEnd"/>
      <w:r w:rsidRPr="00916655">
        <w:rPr>
          <w:lang w:val="ru-RU"/>
        </w:rPr>
        <w:t xml:space="preserve"> в признанной части.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5. Ответственность Сторон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 xml:space="preserve">5.1. В случае если по вине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 xml:space="preserve"> будет нарушен срок для выплаты Хранителю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>вознаграждения, последний имеет право требовать выплаты пеней в размере 0,01 процента от суммы задолженности за каждый день просрочки.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5.2. Убытки, причиненные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утратой/недостачей Товара, возмещаются Хранителем в размере стоимости утраченных или недостающих Товаров. Стоимость указывается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в</w:t>
      </w:r>
      <w:r>
        <w:t> </w:t>
      </w:r>
      <w:r w:rsidRPr="00916655">
        <w:rPr>
          <w:lang w:val="ru-RU"/>
        </w:rPr>
        <w:t>складской квитанции и заявке.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5.3.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обязан возместить Хранителю убытки, понесенные по вине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из-за особых свойств сданного на хранение Товара. В данном случае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возмещает Хранителю убытки в размере реального ущерба, подтвержденного документально.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5.4. В случае если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отказывается передать Товар </w:t>
      </w:r>
      <w:proofErr w:type="spellStart"/>
      <w:r w:rsidRPr="00916655">
        <w:rPr>
          <w:lang w:val="ru-RU"/>
        </w:rPr>
        <w:t>Поклажедателю</w:t>
      </w:r>
      <w:proofErr w:type="spellEnd"/>
      <w:r w:rsidRPr="00916655">
        <w:rPr>
          <w:lang w:val="ru-RU"/>
        </w:rPr>
        <w:t xml:space="preserve"> по его требованию либо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не может забрать Товар из-за бездействия Хранителя,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вправе требовать от Хранителя уплаты пеней в размере 5000 (пяти тысяч) руб. за каждый день удержания Товара Хранителем.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5.5. Если </w:t>
      </w:r>
      <w:r w:rsidRPr="00916655">
        <w:rPr>
          <w:b/>
          <w:lang w:val="ru-RU"/>
        </w:rPr>
        <w:t>Хранитель</w:t>
      </w:r>
      <w:r w:rsidRPr="00916655">
        <w:rPr>
          <w:lang w:val="ru-RU"/>
        </w:rPr>
        <w:t xml:space="preserve"> не принимает Товар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, </w:t>
      </w:r>
      <w:proofErr w:type="spellStart"/>
      <w:r w:rsidRPr="00916655">
        <w:rPr>
          <w:b/>
          <w:lang w:val="ru-RU"/>
        </w:rPr>
        <w:t>Поклажедатель</w:t>
      </w:r>
      <w:proofErr w:type="spellEnd"/>
      <w:r w:rsidRPr="00916655">
        <w:rPr>
          <w:lang w:val="ru-RU"/>
        </w:rPr>
        <w:t xml:space="preserve"> вправе требовать от Хранителя уплаты штрафа в размере 100 (ста) процентов от стоимости вознаграждения Хранителя за месяц и отказаться от договора в одностороннем порядке. Отказ от договора не является основанием для лишения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права требовать уплаты штрафа.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6. Обстоятельства непреодолимой силы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6.1.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по договору не несут ответственности при наступлении обстоятельств</w:t>
      </w:r>
      <w:r w:rsidRPr="00916655">
        <w:rPr>
          <w:lang w:val="ru-RU"/>
        </w:rPr>
        <w:br/>
        <w:t>непреодолимой силы, к которым относятся стихийные бедствия (наводнения, землетрясения и т.</w:t>
      </w:r>
      <w:r>
        <w:t> </w:t>
      </w:r>
      <w:r w:rsidRPr="00916655">
        <w:rPr>
          <w:lang w:val="ru-RU"/>
        </w:rPr>
        <w:t>п.), массовые беспорядки, решения государственных органов, исключающих возможность продолжения деятельности одной из Сторон.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6.2. При наступлении обстоятельств, указанных в пункте 6.1 настоящего договора,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 xml:space="preserve"> должна без промедления известить о них в письменном виде другую Сторону.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6.3. Извещение должно содержать данные о характере обстоятельств, документы,</w:t>
      </w:r>
      <w:r w:rsidRPr="00916655">
        <w:rPr>
          <w:lang w:val="ru-RU"/>
        </w:rPr>
        <w:br/>
      </w:r>
      <w:r w:rsidRPr="00916655">
        <w:rPr>
          <w:rFonts w:cs="Times New Roman"/>
          <w:color w:val="000000"/>
          <w:szCs w:val="24"/>
          <w:lang w:val="ru-RU"/>
        </w:rPr>
        <w:t>подтверждающие наступление указанных обстоятельств.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6.4. В случае наступления обстоятельств, указанных в пункте 6.1 договора, срок выполнения Стороной обязательств отодвигается соразмерно времени, в течение которого действуют эти обстоятельства и их последствия.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6.5. Если наступившие обстоятельства, перечисленные в пункте 6.1 договора, и их последствия продолжают действовать более двух месяцев,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проводят дополнительные переговоры для выявления альтернативных способов исполнения настоящего договора.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7. Изменение и расторжение договора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7.1. Изменения и дополнения к настоящему договору имеют силу только в том случае, если они оформлены в письменной форме и подписаны представителями обеих Сторон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7.2. Досрочное расторжение договора возможно по соглашению Сторон и в случаях,</w:t>
      </w:r>
      <w:r w:rsidRPr="00916655">
        <w:rPr>
          <w:lang w:val="ru-RU"/>
        </w:rPr>
        <w:br/>
      </w:r>
      <w:r w:rsidRPr="00916655">
        <w:rPr>
          <w:rFonts w:cs="Times New Roman"/>
          <w:color w:val="000000"/>
          <w:szCs w:val="24"/>
          <w:lang w:val="ru-RU"/>
        </w:rPr>
        <w:t>предусмотренных действующим законодательством.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lastRenderedPageBreak/>
        <w:t>8. Порядок разрешения споров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8.1. Все неурегулированные споры, возникающие между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>8.2. Претензия составляется в письменной форме за подписью уполномоченного лица и</w:t>
      </w:r>
      <w:r>
        <w:t> </w:t>
      </w:r>
      <w:r w:rsidRPr="00916655">
        <w:rPr>
          <w:lang w:val="ru-RU"/>
        </w:rPr>
        <w:t xml:space="preserve">направляется «Почтой России» заказным письмом с уведомлением либо курьерской службой с распиской о вручении претензии представителю другой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8.3. Направляемая претензия должна содержать: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четко сформулированные требования к нарушившей Стороне;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– обстоятельства, на которые ссылается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 xml:space="preserve"> в качестве обоснования своих требований;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доказательства, подтверждающие обстоятельства, со ссылкой на нормы права;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расчет суммы штрафов, пеней и других мер ответственности;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– описание прилагаемых к претензии документов;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– иные сведения, которые соответствующая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 xml:space="preserve"> посчитает нужным включить в претензию.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В случае направления претензии без указанной информации и документов претензия считается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>ненаправленной, а досудебный порядок</w:t>
      </w:r>
      <w:r>
        <w:rPr>
          <w:rFonts w:cs="Times New Roman"/>
          <w:color w:val="000000"/>
          <w:szCs w:val="24"/>
        </w:rPr>
        <w:t> </w:t>
      </w:r>
      <w:r w:rsidRPr="00916655">
        <w:rPr>
          <w:rFonts w:cs="Times New Roman"/>
          <w:color w:val="000000"/>
          <w:szCs w:val="24"/>
          <w:lang w:val="ru-RU"/>
        </w:rPr>
        <w:t xml:space="preserve">– </w:t>
      </w:r>
      <w:proofErr w:type="spellStart"/>
      <w:r w:rsidRPr="00916655">
        <w:rPr>
          <w:rFonts w:cs="Times New Roman"/>
          <w:color w:val="000000"/>
          <w:szCs w:val="24"/>
          <w:lang w:val="ru-RU"/>
        </w:rPr>
        <w:t>несоблюденным</w:t>
      </w:r>
      <w:proofErr w:type="spellEnd"/>
      <w:r w:rsidRPr="00916655">
        <w:rPr>
          <w:rFonts w:cs="Times New Roman"/>
          <w:color w:val="000000"/>
          <w:szCs w:val="24"/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8.4. В случае </w:t>
      </w:r>
      <w:proofErr w:type="spellStart"/>
      <w:r w:rsidRPr="00916655">
        <w:rPr>
          <w:lang w:val="ru-RU"/>
        </w:rPr>
        <w:t>неурегулирования</w:t>
      </w:r>
      <w:proofErr w:type="spellEnd"/>
      <w:r w:rsidRPr="00916655">
        <w:rPr>
          <w:lang w:val="ru-RU"/>
        </w:rPr>
        <w:t xml:space="preserve">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разногласий в претензионном порядке, а также в случае неполучения письменного ответа на претензию в течение 30 (тридцати) календарных дней с даты направления претензии второй Стороне спор передается на рассмотрение</w:t>
      </w:r>
      <w:r>
        <w:t> </w:t>
      </w:r>
      <w:r w:rsidRPr="00916655">
        <w:rPr>
          <w:lang w:val="ru-RU"/>
        </w:rPr>
        <w:t>Арбитражного суда города Москвы.</w:t>
      </w:r>
    </w:p>
    <w:p w:rsidR="005B509D" w:rsidRPr="00916655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b/>
          <w:bCs/>
          <w:color w:val="000000"/>
          <w:sz w:val="20"/>
          <w:szCs w:val="24"/>
          <w:lang w:val="ru-RU"/>
        </w:rPr>
        <w:t>9. Дополнительные условия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9.1. Настоящий договор вступает в силу с даты его подписания уполномоченными</w:t>
      </w:r>
      <w:r w:rsidRPr="00916655">
        <w:rPr>
          <w:lang w:val="ru-RU"/>
        </w:rPr>
        <w:br/>
      </w:r>
      <w:r w:rsidRPr="00916655">
        <w:rPr>
          <w:rFonts w:cs="Times New Roman"/>
          <w:color w:val="000000"/>
          <w:szCs w:val="24"/>
          <w:lang w:val="ru-RU"/>
        </w:rPr>
        <w:t>представителями Сторон и действует до 31.12.2025 (включительно).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9.2. Заявления, уведомления, извещения, требования и иные юридически значимые сообщения (далее – сообщения) направляются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>ми любым из следующих способов, если иное не предусмотрено договором: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9.2.1. Заказным письмом с уведомлением о вручении.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9.2.2. Нарочным (курьерской доставкой). В этом случае факт получения документа должен подтверждаться распиской, содержащей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rFonts w:cs="Times New Roman"/>
          <w:color w:val="000000"/>
          <w:szCs w:val="24"/>
          <w:lang w:val="ru-RU"/>
        </w:rPr>
        <w:t>9.2.3. По факсимильной связи, электронной почте или иным способом связи, указанным в разделе 10 настоящего договора.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9.3. Сообщение, направленное по электронной почте, признается достоверно исходящим от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по настоящему договору, если оно было отправлено с адреса электронной почты </w:t>
      </w:r>
      <w:proofErr w:type="spellStart"/>
      <w:r w:rsidRPr="00916655">
        <w:rPr>
          <w:lang w:val="ru-RU"/>
        </w:rPr>
        <w:t>Поклажедателя</w:t>
      </w:r>
      <w:proofErr w:type="spellEnd"/>
      <w:r w:rsidRPr="00916655">
        <w:rPr>
          <w:lang w:val="ru-RU"/>
        </w:rPr>
        <w:t xml:space="preserve"> – </w:t>
      </w:r>
      <w:proofErr w:type="spellStart"/>
      <w:r>
        <w:t>glebova</w:t>
      </w:r>
      <w:proofErr w:type="spellEnd"/>
      <w:r w:rsidRPr="00916655">
        <w:rPr>
          <w:lang w:val="ru-RU"/>
        </w:rPr>
        <w:t>.@</w:t>
      </w:r>
      <w:r>
        <w:t>mail</w:t>
      </w:r>
      <w:r w:rsidRPr="00916655">
        <w:rPr>
          <w:lang w:val="ru-RU"/>
        </w:rPr>
        <w:t>.</w:t>
      </w:r>
      <w:proofErr w:type="spellStart"/>
      <w:r>
        <w:t>ru</w:t>
      </w:r>
      <w:proofErr w:type="spellEnd"/>
      <w:r w:rsidRPr="00916655">
        <w:rPr>
          <w:lang w:val="ru-RU"/>
        </w:rPr>
        <w:t xml:space="preserve"> и электронной почты Хранителя – </w:t>
      </w:r>
      <w:r>
        <w:t>a</w:t>
      </w:r>
      <w:r w:rsidRPr="00916655">
        <w:rPr>
          <w:lang w:val="ru-RU"/>
        </w:rPr>
        <w:t>.</w:t>
      </w:r>
      <w:r>
        <w:t>v</w:t>
      </w:r>
      <w:r w:rsidRPr="00916655">
        <w:rPr>
          <w:lang w:val="ru-RU"/>
        </w:rPr>
        <w:t>.</w:t>
      </w:r>
      <w:proofErr w:type="spellStart"/>
      <w:r>
        <w:t>lvov</w:t>
      </w:r>
      <w:proofErr w:type="spellEnd"/>
      <w:r w:rsidRPr="00916655">
        <w:rPr>
          <w:lang w:val="ru-RU"/>
        </w:rPr>
        <w:t>@</w:t>
      </w:r>
      <w:r>
        <w:t>mail</w:t>
      </w:r>
      <w:r w:rsidRPr="00916655">
        <w:rPr>
          <w:lang w:val="ru-RU"/>
        </w:rPr>
        <w:t>.</w:t>
      </w:r>
      <w:proofErr w:type="spellStart"/>
      <w:r>
        <w:t>ru</w:t>
      </w:r>
      <w:proofErr w:type="spellEnd"/>
      <w:r w:rsidRPr="00916655">
        <w:rPr>
          <w:lang w:val="ru-RU"/>
        </w:rPr>
        <w:t xml:space="preserve">. При отправке таким способом сообщения моментом получения будет являться уведомление почтовой программы передающей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о доставке электронного письма на почтовый сервер получающей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>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9.4. Сообщения по договору влекут гражданско-правовые последствия для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>, которой они направлены,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>9.5. Обо всех изменениях, в том числе о предстоящем банкротстве, реорганизации или</w:t>
      </w:r>
      <w:r>
        <w:t> </w:t>
      </w:r>
      <w:r w:rsidRPr="00916655">
        <w:rPr>
          <w:lang w:val="ru-RU"/>
        </w:rPr>
        <w:t xml:space="preserve">ликвидации, об изменении банковских реквизитов или адресов соответствующая </w:t>
      </w:r>
      <w:r w:rsidRPr="00916655">
        <w:rPr>
          <w:b/>
          <w:lang w:val="ru-RU"/>
        </w:rPr>
        <w:t>Сторона</w:t>
      </w:r>
      <w:r w:rsidRPr="00916655">
        <w:rPr>
          <w:lang w:val="ru-RU"/>
        </w:rPr>
        <w:t xml:space="preserve"> обязана известить другую Сторону не позднее 3 (трех) рабочих дней со дня, когда ей стало известно о таком изменении.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lastRenderedPageBreak/>
        <w:t>9.6. Ни одна из Сторон по настоящему контракту не имеет права передавать права и</w:t>
      </w:r>
      <w:r w:rsidRPr="00916655">
        <w:rPr>
          <w:lang w:val="ru-RU"/>
        </w:rPr>
        <w:br/>
        <w:t xml:space="preserve">обязательства по данному договору третьей Стороне без письменного согласия другой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>.</w:t>
      </w:r>
      <w:r>
        <w:t> </w:t>
      </w:r>
      <w:r w:rsidRPr="00916655">
        <w:rPr>
          <w:lang w:val="ru-RU"/>
        </w:rPr>
        <w:t>После подписания настоящего договора все предшествующие переговоры и переписка по данному договору теряют силу.</w:t>
      </w:r>
    </w:p>
    <w:p w:rsidR="005B509D" w:rsidRPr="00916655" w:rsidRDefault="0071710B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6655">
        <w:rPr>
          <w:lang w:val="ru-RU"/>
        </w:rPr>
        <w:t xml:space="preserve">9.7. Во всем остальном, что не урегулировано настоящим договором, </w:t>
      </w:r>
      <w:r w:rsidRPr="00916655">
        <w:rPr>
          <w:b/>
          <w:lang w:val="ru-RU"/>
        </w:rPr>
        <w:t>Стороны</w:t>
      </w:r>
      <w:r w:rsidRPr="00916655">
        <w:rPr>
          <w:lang w:val="ru-RU"/>
        </w:rPr>
        <w:t xml:space="preserve"> руководствуются действующим законодательством Российской Федерации.</w:t>
      </w:r>
    </w:p>
    <w:p w:rsidR="005B509D" w:rsidRDefault="0071710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10. Адреса и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1"/>
        <w:gridCol w:w="4916"/>
      </w:tblGrid>
      <w:tr w:rsidR="005B509D" w:rsidRPr="00916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09D" w:rsidRPr="00916655" w:rsidRDefault="007171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6655">
              <w:rPr>
                <w:b/>
                <w:lang w:val="ru-RU"/>
              </w:rPr>
              <w:t>Поклажедатель</w:t>
            </w:r>
            <w:proofErr w:type="spellEnd"/>
            <w:r w:rsidRPr="00916655">
              <w:rPr>
                <w:lang w:val="ru-RU"/>
              </w:rPr>
              <w:t>:</w:t>
            </w:r>
            <w:r w:rsidRPr="00916655">
              <w:rPr>
                <w:lang w:val="ru-RU"/>
              </w:rPr>
              <w:br/>
              <w:t>ООО «Запад»</w:t>
            </w:r>
            <w:r w:rsidRPr="00916655">
              <w:rPr>
                <w:lang w:val="ru-RU"/>
              </w:rPr>
              <w:br/>
              <w:t>Адрес: 125007, г. Москва, ул.</w:t>
            </w:r>
            <w:r>
              <w:t> </w:t>
            </w:r>
            <w:r w:rsidRPr="00916655">
              <w:rPr>
                <w:lang w:val="ru-RU"/>
              </w:rPr>
              <w:t>Коптева,</w:t>
            </w:r>
            <w:r w:rsidRPr="00916655">
              <w:rPr>
                <w:lang w:val="ru-RU"/>
              </w:rPr>
              <w:br/>
              <w:t>д. 40</w:t>
            </w:r>
            <w:r w:rsidRPr="00916655">
              <w:rPr>
                <w:lang w:val="ru-RU"/>
              </w:rPr>
              <w:br/>
              <w:t>ИНН 708123436,</w:t>
            </w:r>
            <w:r w:rsidRPr="00916655">
              <w:rPr>
                <w:lang w:val="ru-RU"/>
              </w:rPr>
              <w:br/>
              <w:t>КПП 770801001,</w:t>
            </w:r>
            <w:r w:rsidRPr="00916655">
              <w:rPr>
                <w:lang w:val="ru-RU"/>
              </w:rPr>
              <w:br/>
              <w:t>р/с 40702810400000001234</w:t>
            </w:r>
            <w:r w:rsidRPr="00916655">
              <w:rPr>
                <w:lang w:val="ru-RU"/>
              </w:rPr>
              <w:br/>
              <w:t>в АКБ «Надежный»,</w:t>
            </w:r>
            <w:r w:rsidRPr="00916655">
              <w:rPr>
                <w:lang w:val="ru-RU"/>
              </w:rPr>
              <w:br/>
              <w:t>к/с 30101810400000000123,</w:t>
            </w:r>
            <w:r w:rsidRPr="00916655">
              <w:rPr>
                <w:lang w:val="ru-RU"/>
              </w:rPr>
              <w:br/>
              <w:t>БИК 044585123</w:t>
            </w:r>
            <w:r w:rsidRPr="00916655">
              <w:rPr>
                <w:lang w:val="ru-RU"/>
              </w:rPr>
              <w:br/>
              <w:t>Телефон: 8 (499) 569-85-02</w:t>
            </w:r>
            <w:r w:rsidRPr="00916655">
              <w:rPr>
                <w:lang w:val="ru-RU"/>
              </w:rPr>
              <w:br/>
              <w:t>Факс: 8 (499) 569-85-03</w:t>
            </w:r>
          </w:p>
          <w:p w:rsidR="005B509D" w:rsidRPr="00916655" w:rsidRDefault="007171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655">
              <w:rPr>
                <w:rFonts w:cs="Times New Roman"/>
                <w:color w:val="000000"/>
                <w:sz w:val="17"/>
                <w:szCs w:val="24"/>
                <w:lang w:val="ru-RU"/>
              </w:rPr>
              <w:t>Генеральный директор_______ А.С. 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09D" w:rsidRPr="00916655" w:rsidRDefault="007171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655">
              <w:rPr>
                <w:b/>
                <w:lang w:val="ru-RU"/>
              </w:rPr>
              <w:t>Хранитель</w:t>
            </w:r>
            <w:r w:rsidRPr="00916655">
              <w:rPr>
                <w:lang w:val="ru-RU"/>
              </w:rPr>
              <w:t>:</w:t>
            </w:r>
            <w:r w:rsidRPr="00916655">
              <w:rPr>
                <w:lang w:val="ru-RU"/>
              </w:rPr>
              <w:br/>
              <w:t>ООО «Альфа»</w:t>
            </w:r>
            <w:r w:rsidRPr="00916655">
              <w:rPr>
                <w:lang w:val="ru-RU"/>
              </w:rPr>
              <w:br/>
              <w:t>Адрес: 125008, г. Москва,</w:t>
            </w:r>
            <w:r w:rsidRPr="00916655">
              <w:rPr>
                <w:lang w:val="ru-RU"/>
              </w:rPr>
              <w:br/>
              <w:t xml:space="preserve">ул. </w:t>
            </w:r>
            <w:proofErr w:type="spellStart"/>
            <w:r w:rsidRPr="00916655">
              <w:rPr>
                <w:lang w:val="ru-RU"/>
              </w:rPr>
              <w:t>Михалковская</w:t>
            </w:r>
            <w:proofErr w:type="spellEnd"/>
            <w:r w:rsidRPr="00916655">
              <w:rPr>
                <w:lang w:val="ru-RU"/>
              </w:rPr>
              <w:t>, д. 20</w:t>
            </w:r>
            <w:r w:rsidRPr="00916655">
              <w:rPr>
                <w:lang w:val="ru-RU"/>
              </w:rPr>
              <w:br/>
              <w:t>ИНН 7708123456,</w:t>
            </w:r>
            <w:r w:rsidRPr="00916655">
              <w:rPr>
                <w:lang w:val="ru-RU"/>
              </w:rPr>
              <w:br/>
              <w:t>КПП 770801001,</w:t>
            </w:r>
            <w:r w:rsidRPr="00916655">
              <w:rPr>
                <w:lang w:val="ru-RU"/>
              </w:rPr>
              <w:br/>
              <w:t>р/с 40702810400000001111</w:t>
            </w:r>
            <w:r w:rsidRPr="00916655">
              <w:rPr>
                <w:lang w:val="ru-RU"/>
              </w:rPr>
              <w:br/>
              <w:t>в АКБ «Надежный»,</w:t>
            </w:r>
            <w:r w:rsidRPr="00916655">
              <w:rPr>
                <w:lang w:val="ru-RU"/>
              </w:rPr>
              <w:br/>
              <w:t>к/с 30101810400000000222,</w:t>
            </w:r>
            <w:r w:rsidRPr="00916655">
              <w:rPr>
                <w:lang w:val="ru-RU"/>
              </w:rPr>
              <w:br/>
              <w:t>БИК 044583222</w:t>
            </w:r>
            <w:r w:rsidRPr="00916655">
              <w:rPr>
                <w:lang w:val="ru-RU"/>
              </w:rPr>
              <w:br/>
              <w:t>Телефон: 8 (495) 585-83-02</w:t>
            </w:r>
            <w:r w:rsidRPr="00916655">
              <w:rPr>
                <w:lang w:val="ru-RU"/>
              </w:rPr>
              <w:br/>
              <w:t>Факс: 8 (495) 585-83-05</w:t>
            </w:r>
          </w:p>
          <w:p w:rsidR="005B509D" w:rsidRPr="00916655" w:rsidRDefault="007171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655">
              <w:rPr>
                <w:rFonts w:cs="Times New Roman"/>
                <w:color w:val="000000"/>
                <w:sz w:val="17"/>
                <w:szCs w:val="24"/>
                <w:lang w:val="ru-RU"/>
              </w:rPr>
              <w:t>Генеральный директор _______ А.В. Львов</w:t>
            </w:r>
          </w:p>
        </w:tc>
      </w:tr>
      <w:tr w:rsidR="005B509D" w:rsidRPr="00916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509D" w:rsidRPr="00916655" w:rsidRDefault="005B509D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509D" w:rsidRPr="00916655" w:rsidRDefault="005B509D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sectPr w:rsidR="0071710B" w:rsidRPr="00916655">
      <w:footerReference w:type="default" r:id="rId6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F89" w:rsidRDefault="00CE3F89">
      <w:pPr>
        <w:spacing w:before="0" w:after="0"/>
      </w:pPr>
      <w:r>
        <w:separator/>
      </w:r>
    </w:p>
  </w:endnote>
  <w:endnote w:type="continuationSeparator" w:id="0">
    <w:p w:rsidR="00CE3F89" w:rsidRDefault="00CE3F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6F9" w:rsidRDefault="00CE3F89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F89" w:rsidRDefault="00CE3F89">
      <w:pPr>
        <w:spacing w:before="0" w:after="0"/>
      </w:pPr>
      <w:r>
        <w:separator/>
      </w:r>
    </w:p>
  </w:footnote>
  <w:footnote w:type="continuationSeparator" w:id="0">
    <w:p w:rsidR="00CE3F89" w:rsidRDefault="00CE3F8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E66F9"/>
    <w:rsid w:val="003514A0"/>
    <w:rsid w:val="004F7E17"/>
    <w:rsid w:val="005A05CE"/>
    <w:rsid w:val="005B509D"/>
    <w:rsid w:val="00653AF6"/>
    <w:rsid w:val="0071710B"/>
    <w:rsid w:val="00916655"/>
    <w:rsid w:val="00B73A5A"/>
    <w:rsid w:val="00CE3F89"/>
    <w:rsid w:val="00DD416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8A3B"/>
  <w15:docId w15:val="{FE3CF7BD-FFCA-419B-8FBE-B88BF468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2026-08-18T12:05:00Z</dcterms:created>
  <dcterms:modified xsi:type="dcterms:W3CDTF">2026-08-18T12:05:00Z</dcterms:modified>
</cp:coreProperties>
</file>